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54A21" w14:textId="56759E7C" w:rsidR="00E520EC" w:rsidRPr="007F4C83" w:rsidRDefault="007F4C83" w:rsidP="00634EA2">
      <w:pPr>
        <w:spacing w:line="360" w:lineRule="auto"/>
        <w:ind w:left="720"/>
        <w:jc w:val="both"/>
        <w:rPr>
          <w:rFonts w:ascii="Arial" w:hAnsi="Arial" w:cs="Arial"/>
          <w:b/>
          <w:bCs/>
          <w:color w:val="000000"/>
          <w:sz w:val="24"/>
          <w:szCs w:val="24"/>
        </w:rPr>
      </w:pPr>
      <w:r w:rsidRPr="007F4C83">
        <w:rPr>
          <w:rFonts w:ascii="Arial" w:hAnsi="Arial" w:cs="Arial"/>
          <w:noProof/>
          <w:sz w:val="24"/>
          <w:szCs w:val="24"/>
        </w:rPr>
        <w:drawing>
          <wp:anchor distT="0" distB="0" distL="114300" distR="114300" simplePos="0" relativeHeight="251658240" behindDoc="1" locked="0" layoutInCell="1" allowOverlap="1" wp14:anchorId="20A0F8DF" wp14:editId="684662AC">
            <wp:simplePos x="0" y="0"/>
            <wp:positionH relativeFrom="column">
              <wp:posOffset>-146050</wp:posOffset>
            </wp:positionH>
            <wp:positionV relativeFrom="paragraph">
              <wp:posOffset>0</wp:posOffset>
            </wp:positionV>
            <wp:extent cx="2694305" cy="3830320"/>
            <wp:effectExtent l="0" t="0" r="0" b="5080"/>
            <wp:wrapTight wrapText="bothSides">
              <wp:wrapPolygon edited="0">
                <wp:start x="0" y="0"/>
                <wp:lineTo x="0" y="21557"/>
                <wp:lineTo x="21483" y="21557"/>
                <wp:lineTo x="21483" y="0"/>
                <wp:lineTo x="0" y="0"/>
              </wp:wrapPolygon>
            </wp:wrapTight>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a:blip r:embed="rId9" cstate="screen">
                      <a:extLst>
                        <a:ext uri="{28A0092B-C50C-407E-A947-70E740481C1C}">
                          <a14:useLocalDpi xmlns:a14="http://schemas.microsoft.com/office/drawing/2010/main"/>
                        </a:ext>
                      </a:extLst>
                    </a:blip>
                    <a:stretch>
                      <a:fillRect/>
                    </a:stretch>
                  </pic:blipFill>
                  <pic:spPr>
                    <a:xfrm>
                      <a:off x="0" y="0"/>
                      <a:ext cx="2694305" cy="3830320"/>
                    </a:xfrm>
                    <a:prstGeom prst="rect">
                      <a:avLst/>
                    </a:prstGeom>
                  </pic:spPr>
                </pic:pic>
              </a:graphicData>
            </a:graphic>
            <wp14:sizeRelH relativeFrom="page">
              <wp14:pctWidth>0</wp14:pctWidth>
            </wp14:sizeRelH>
            <wp14:sizeRelV relativeFrom="page">
              <wp14:pctHeight>0</wp14:pctHeight>
            </wp14:sizeRelV>
          </wp:anchor>
        </w:drawing>
      </w:r>
      <w:r w:rsidR="00C900A4" w:rsidRPr="007F4C83">
        <w:rPr>
          <w:rFonts w:ascii="Arial" w:hAnsi="Arial" w:cs="Arial"/>
          <w:sz w:val="24"/>
          <w:szCs w:val="24"/>
        </w:rPr>
        <w:t>Title:</w:t>
      </w:r>
      <w:r w:rsidR="00FA3AD6" w:rsidRPr="007F4C83">
        <w:rPr>
          <w:rFonts w:ascii="Arial" w:hAnsi="Arial" w:cs="Arial"/>
          <w:sz w:val="24"/>
          <w:szCs w:val="24"/>
        </w:rPr>
        <w:tab/>
      </w:r>
      <w:r w:rsidR="00C900A4" w:rsidRPr="007F4C83">
        <w:rPr>
          <w:rFonts w:ascii="Arial" w:hAnsi="Arial" w:cs="Arial"/>
          <w:sz w:val="24"/>
          <w:szCs w:val="24"/>
        </w:rPr>
        <w:t xml:space="preserve"> </w:t>
      </w:r>
      <w:r w:rsidR="00FA3AD6" w:rsidRPr="007F4C83">
        <w:rPr>
          <w:rFonts w:ascii="Arial" w:hAnsi="Arial" w:cs="Arial"/>
          <w:sz w:val="24"/>
          <w:szCs w:val="24"/>
        </w:rPr>
        <w:tab/>
      </w:r>
      <w:r w:rsidR="003C79B4" w:rsidRPr="007F4C83">
        <w:rPr>
          <w:rFonts w:ascii="Arial" w:hAnsi="Arial" w:cs="Arial"/>
          <w:b/>
          <w:bCs/>
          <w:color w:val="000000"/>
          <w:sz w:val="24"/>
          <w:szCs w:val="24"/>
        </w:rPr>
        <w:t>When Words Are Not Enough</w:t>
      </w:r>
    </w:p>
    <w:p w14:paraId="6D43D6FA" w14:textId="63C43F5A" w:rsidR="00850096" w:rsidRPr="007F4C83" w:rsidRDefault="003C79B4" w:rsidP="00634EA2">
      <w:pPr>
        <w:spacing w:line="360" w:lineRule="auto"/>
        <w:ind w:left="720"/>
        <w:jc w:val="both"/>
        <w:rPr>
          <w:rFonts w:ascii="Arial" w:hAnsi="Arial" w:cs="Arial"/>
          <w:color w:val="000000"/>
          <w:sz w:val="24"/>
          <w:szCs w:val="24"/>
        </w:rPr>
      </w:pPr>
      <w:r w:rsidRPr="007F4C83">
        <w:rPr>
          <w:rFonts w:ascii="Arial" w:hAnsi="Arial" w:cs="Arial"/>
          <w:color w:val="000000"/>
          <w:sz w:val="24"/>
          <w:szCs w:val="24"/>
        </w:rPr>
        <w:t xml:space="preserve">Subtitle: </w:t>
      </w:r>
      <w:r w:rsidR="00FA3AD6" w:rsidRPr="007F4C83">
        <w:rPr>
          <w:rFonts w:ascii="Arial" w:hAnsi="Arial" w:cs="Arial"/>
          <w:color w:val="000000"/>
          <w:sz w:val="24"/>
          <w:szCs w:val="24"/>
        </w:rPr>
        <w:tab/>
      </w:r>
      <w:r w:rsidRPr="007F4C83">
        <w:rPr>
          <w:rFonts w:ascii="Arial" w:hAnsi="Arial" w:cs="Arial"/>
          <w:b/>
          <w:bCs/>
          <w:color w:val="000000"/>
          <w:sz w:val="24"/>
          <w:szCs w:val="24"/>
        </w:rPr>
        <w:t xml:space="preserve">Creative Responses </w:t>
      </w:r>
      <w:r w:rsidR="007326EA" w:rsidRPr="007F4C83">
        <w:rPr>
          <w:rFonts w:ascii="Arial" w:hAnsi="Arial" w:cs="Arial"/>
          <w:b/>
          <w:bCs/>
          <w:color w:val="000000"/>
          <w:sz w:val="24"/>
          <w:szCs w:val="24"/>
        </w:rPr>
        <w:t>to</w:t>
      </w:r>
      <w:r w:rsidRPr="007F4C83">
        <w:rPr>
          <w:rFonts w:ascii="Arial" w:hAnsi="Arial" w:cs="Arial"/>
          <w:b/>
          <w:bCs/>
          <w:color w:val="000000"/>
          <w:sz w:val="24"/>
          <w:szCs w:val="24"/>
        </w:rPr>
        <w:t xml:space="preserve"> Grief</w:t>
      </w:r>
    </w:p>
    <w:p w14:paraId="7EB08E00" w14:textId="47795B8B" w:rsidR="00850096" w:rsidRPr="007F4C83" w:rsidRDefault="00850096" w:rsidP="00634EA2">
      <w:pPr>
        <w:spacing w:line="360" w:lineRule="auto"/>
        <w:ind w:left="720"/>
        <w:jc w:val="both"/>
        <w:rPr>
          <w:rFonts w:ascii="Arial" w:hAnsi="Arial" w:cs="Arial"/>
          <w:sz w:val="24"/>
          <w:szCs w:val="24"/>
        </w:rPr>
      </w:pPr>
      <w:r w:rsidRPr="007F4C83">
        <w:rPr>
          <w:rFonts w:ascii="Arial" w:hAnsi="Arial" w:cs="Arial"/>
          <w:sz w:val="24"/>
          <w:szCs w:val="24"/>
        </w:rPr>
        <w:t>Author</w:t>
      </w:r>
      <w:r w:rsidR="00E520EC" w:rsidRPr="007F4C83">
        <w:rPr>
          <w:rFonts w:ascii="Arial" w:hAnsi="Arial" w:cs="Arial"/>
          <w:sz w:val="24"/>
          <w:szCs w:val="24"/>
        </w:rPr>
        <w:t>s</w:t>
      </w:r>
      <w:r w:rsidRPr="007F4C83">
        <w:rPr>
          <w:rFonts w:ascii="Arial" w:hAnsi="Arial" w:cs="Arial"/>
          <w:sz w:val="24"/>
          <w:szCs w:val="24"/>
        </w:rPr>
        <w:t>:</w:t>
      </w:r>
      <w:r w:rsidR="000A7B50" w:rsidRPr="007F4C83">
        <w:rPr>
          <w:rFonts w:ascii="Arial" w:hAnsi="Arial" w:cs="Arial"/>
          <w:sz w:val="24"/>
          <w:szCs w:val="24"/>
        </w:rPr>
        <w:t xml:space="preserve"> </w:t>
      </w:r>
      <w:r w:rsidR="00FA3AD6" w:rsidRPr="007F4C83">
        <w:rPr>
          <w:rFonts w:ascii="Arial" w:hAnsi="Arial" w:cs="Arial"/>
          <w:sz w:val="24"/>
          <w:szCs w:val="24"/>
        </w:rPr>
        <w:tab/>
      </w:r>
      <w:r w:rsidR="001D19E8" w:rsidRPr="007F4C83">
        <w:rPr>
          <w:rFonts w:ascii="Arial" w:hAnsi="Arial" w:cs="Arial"/>
          <w:sz w:val="24"/>
          <w:szCs w:val="24"/>
        </w:rPr>
        <w:t>J</w:t>
      </w:r>
      <w:r w:rsidR="003C79B4" w:rsidRPr="007F4C83">
        <w:rPr>
          <w:rFonts w:ascii="Arial" w:hAnsi="Arial" w:cs="Arial"/>
          <w:sz w:val="24"/>
          <w:szCs w:val="24"/>
        </w:rPr>
        <w:t>ane Harris and Jimmy Edmonds</w:t>
      </w:r>
    </w:p>
    <w:p w14:paraId="56449B85" w14:textId="6B1B6E50" w:rsidR="00850096" w:rsidRPr="007F4C83" w:rsidRDefault="00850096" w:rsidP="00634EA2">
      <w:pPr>
        <w:spacing w:line="360" w:lineRule="auto"/>
        <w:ind w:left="720"/>
        <w:jc w:val="both"/>
        <w:rPr>
          <w:rFonts w:ascii="Arial" w:hAnsi="Arial" w:cs="Arial"/>
          <w:sz w:val="24"/>
          <w:szCs w:val="24"/>
        </w:rPr>
      </w:pPr>
      <w:r w:rsidRPr="007F4C83">
        <w:rPr>
          <w:rFonts w:ascii="Arial" w:hAnsi="Arial" w:cs="Arial"/>
          <w:sz w:val="24"/>
          <w:szCs w:val="24"/>
        </w:rPr>
        <w:t xml:space="preserve">Release date: </w:t>
      </w:r>
      <w:r w:rsidRPr="007F4C83">
        <w:rPr>
          <w:rFonts w:ascii="Arial" w:hAnsi="Arial" w:cs="Arial"/>
          <w:sz w:val="24"/>
          <w:szCs w:val="24"/>
        </w:rPr>
        <w:tab/>
      </w:r>
      <w:r w:rsidR="00B607B3" w:rsidRPr="007F4C83">
        <w:rPr>
          <w:rFonts w:ascii="Arial" w:hAnsi="Arial" w:cs="Arial"/>
          <w:sz w:val="24"/>
          <w:szCs w:val="24"/>
        </w:rPr>
        <w:t xml:space="preserve">September </w:t>
      </w:r>
      <w:r w:rsidRPr="007F4C83">
        <w:rPr>
          <w:rFonts w:ascii="Arial" w:hAnsi="Arial" w:cs="Arial"/>
          <w:sz w:val="24"/>
          <w:szCs w:val="24"/>
        </w:rPr>
        <w:t>20</w:t>
      </w:r>
      <w:r w:rsidR="00A42B37" w:rsidRPr="007F4C83">
        <w:rPr>
          <w:rFonts w:ascii="Arial" w:hAnsi="Arial" w:cs="Arial"/>
          <w:sz w:val="24"/>
          <w:szCs w:val="24"/>
        </w:rPr>
        <w:t>2</w:t>
      </w:r>
      <w:r w:rsidR="003C79B4" w:rsidRPr="007F4C83">
        <w:rPr>
          <w:rFonts w:ascii="Arial" w:hAnsi="Arial" w:cs="Arial"/>
          <w:sz w:val="24"/>
          <w:szCs w:val="24"/>
        </w:rPr>
        <w:t>2</w:t>
      </w:r>
    </w:p>
    <w:p w14:paraId="210F3188" w14:textId="1C86D3BD" w:rsidR="00850096" w:rsidRPr="007F4C83" w:rsidRDefault="00850096" w:rsidP="00634EA2">
      <w:pPr>
        <w:spacing w:line="360" w:lineRule="auto"/>
        <w:ind w:left="720"/>
        <w:jc w:val="both"/>
        <w:rPr>
          <w:rFonts w:ascii="Arial" w:hAnsi="Arial" w:cs="Arial"/>
          <w:sz w:val="24"/>
          <w:szCs w:val="24"/>
        </w:rPr>
      </w:pPr>
      <w:r w:rsidRPr="007F4C83">
        <w:rPr>
          <w:rFonts w:ascii="Arial" w:hAnsi="Arial" w:cs="Arial"/>
          <w:sz w:val="24"/>
          <w:szCs w:val="24"/>
        </w:rPr>
        <w:t>Publication:</w:t>
      </w:r>
      <w:r w:rsidR="00680929" w:rsidRPr="007F4C83">
        <w:rPr>
          <w:rFonts w:ascii="Arial" w:hAnsi="Arial" w:cs="Arial"/>
          <w:sz w:val="24"/>
          <w:szCs w:val="24"/>
        </w:rPr>
        <w:tab/>
      </w:r>
      <w:r w:rsidR="007F4C83" w:rsidRPr="007F4C83">
        <w:rPr>
          <w:rFonts w:ascii="Arial" w:hAnsi="Arial" w:cs="Arial"/>
          <w:sz w:val="24"/>
          <w:szCs w:val="24"/>
        </w:rPr>
        <w:t xml:space="preserve">5 </w:t>
      </w:r>
      <w:r w:rsidR="000978BF" w:rsidRPr="007F4C83">
        <w:rPr>
          <w:rFonts w:ascii="Arial" w:hAnsi="Arial" w:cs="Arial"/>
          <w:sz w:val="24"/>
          <w:szCs w:val="24"/>
        </w:rPr>
        <w:t xml:space="preserve">October </w:t>
      </w:r>
      <w:r w:rsidR="00C63B68" w:rsidRPr="007F4C83">
        <w:rPr>
          <w:rFonts w:ascii="Arial" w:hAnsi="Arial" w:cs="Arial"/>
          <w:sz w:val="24"/>
          <w:szCs w:val="24"/>
        </w:rPr>
        <w:t>2</w:t>
      </w:r>
      <w:r w:rsidRPr="007F4C83">
        <w:rPr>
          <w:rFonts w:ascii="Arial" w:hAnsi="Arial" w:cs="Arial"/>
          <w:sz w:val="24"/>
          <w:szCs w:val="24"/>
        </w:rPr>
        <w:t>0</w:t>
      </w:r>
      <w:r w:rsidR="00A42B37" w:rsidRPr="007F4C83">
        <w:rPr>
          <w:rFonts w:ascii="Arial" w:hAnsi="Arial" w:cs="Arial"/>
          <w:sz w:val="24"/>
          <w:szCs w:val="24"/>
        </w:rPr>
        <w:t>2</w:t>
      </w:r>
      <w:r w:rsidR="00680929" w:rsidRPr="007F4C83">
        <w:rPr>
          <w:rFonts w:ascii="Arial" w:hAnsi="Arial" w:cs="Arial"/>
          <w:sz w:val="24"/>
          <w:szCs w:val="24"/>
        </w:rPr>
        <w:t>2</w:t>
      </w:r>
    </w:p>
    <w:p w14:paraId="5EEBFDAE" w14:textId="1605A905" w:rsidR="001D19E8" w:rsidRPr="007F4C83" w:rsidRDefault="00850096" w:rsidP="00634EA2">
      <w:pPr>
        <w:spacing w:line="360" w:lineRule="auto"/>
        <w:jc w:val="both"/>
        <w:rPr>
          <w:rFonts w:ascii="Arial" w:hAnsi="Arial" w:cs="Arial"/>
          <w:sz w:val="24"/>
          <w:szCs w:val="24"/>
        </w:rPr>
      </w:pPr>
      <w:r w:rsidRPr="007F4C83">
        <w:rPr>
          <w:rFonts w:ascii="Arial" w:hAnsi="Arial" w:cs="Arial"/>
          <w:sz w:val="24"/>
          <w:szCs w:val="24"/>
        </w:rPr>
        <w:t>ISBN:</w:t>
      </w:r>
      <w:r w:rsidRPr="007F4C83">
        <w:rPr>
          <w:rFonts w:ascii="Arial" w:hAnsi="Arial" w:cs="Arial"/>
          <w:sz w:val="24"/>
          <w:szCs w:val="24"/>
        </w:rPr>
        <w:tab/>
      </w:r>
      <w:r w:rsidRPr="007F4C83">
        <w:rPr>
          <w:rFonts w:ascii="Arial" w:hAnsi="Arial" w:cs="Arial"/>
          <w:sz w:val="24"/>
          <w:szCs w:val="24"/>
        </w:rPr>
        <w:tab/>
      </w:r>
      <w:r w:rsidR="00634EA2" w:rsidRPr="007F4C83">
        <w:rPr>
          <w:rFonts w:ascii="Arial" w:hAnsi="Arial" w:cs="Arial"/>
          <w:sz w:val="24"/>
          <w:szCs w:val="24"/>
        </w:rPr>
        <w:t>978-1-912480-57-9</w:t>
      </w:r>
    </w:p>
    <w:p w14:paraId="1E6FDCCC" w14:textId="2583EEF1" w:rsidR="00850096" w:rsidRPr="007F4C83" w:rsidRDefault="00850096" w:rsidP="00634EA2">
      <w:pPr>
        <w:spacing w:line="360" w:lineRule="auto"/>
        <w:ind w:left="720"/>
        <w:jc w:val="both"/>
        <w:rPr>
          <w:rFonts w:ascii="Arial" w:hAnsi="Arial" w:cs="Arial"/>
          <w:sz w:val="24"/>
          <w:szCs w:val="24"/>
        </w:rPr>
      </w:pPr>
      <w:r w:rsidRPr="007F4C83">
        <w:rPr>
          <w:rFonts w:ascii="Arial" w:hAnsi="Arial" w:cs="Arial"/>
          <w:sz w:val="24"/>
          <w:szCs w:val="24"/>
        </w:rPr>
        <w:t>Dimensions:</w:t>
      </w:r>
      <w:r w:rsidRPr="007F4C83">
        <w:rPr>
          <w:rFonts w:ascii="Arial" w:hAnsi="Arial" w:cs="Arial"/>
          <w:sz w:val="24"/>
          <w:szCs w:val="24"/>
        </w:rPr>
        <w:tab/>
      </w:r>
      <w:r w:rsidR="00B7062C" w:rsidRPr="007F4C83">
        <w:rPr>
          <w:rFonts w:ascii="Arial" w:hAnsi="Arial" w:cs="Arial"/>
          <w:sz w:val="24"/>
          <w:szCs w:val="24"/>
        </w:rPr>
        <w:t>198</w:t>
      </w:r>
      <w:r w:rsidR="00A42B37" w:rsidRPr="007F4C83">
        <w:rPr>
          <w:rFonts w:ascii="Arial" w:hAnsi="Arial" w:cs="Arial"/>
          <w:sz w:val="24"/>
          <w:szCs w:val="24"/>
        </w:rPr>
        <w:t xml:space="preserve"> x 1</w:t>
      </w:r>
      <w:r w:rsidR="00B7062C" w:rsidRPr="007F4C83">
        <w:rPr>
          <w:rFonts w:ascii="Arial" w:hAnsi="Arial" w:cs="Arial"/>
          <w:sz w:val="24"/>
          <w:szCs w:val="24"/>
        </w:rPr>
        <w:t>29</w:t>
      </w:r>
      <w:r w:rsidRPr="007F4C83">
        <w:rPr>
          <w:rFonts w:ascii="Arial" w:hAnsi="Arial" w:cs="Arial"/>
          <w:sz w:val="24"/>
          <w:szCs w:val="24"/>
        </w:rPr>
        <w:t xml:space="preserve">mm </w:t>
      </w:r>
    </w:p>
    <w:p w14:paraId="447636C1" w14:textId="7BEADAB8" w:rsidR="00850096" w:rsidRPr="007F4C83" w:rsidRDefault="00850096" w:rsidP="00634EA2">
      <w:pPr>
        <w:spacing w:line="360" w:lineRule="auto"/>
        <w:ind w:left="720"/>
        <w:jc w:val="both"/>
        <w:rPr>
          <w:rFonts w:ascii="Arial" w:hAnsi="Arial" w:cs="Arial"/>
          <w:sz w:val="24"/>
          <w:szCs w:val="24"/>
        </w:rPr>
      </w:pPr>
      <w:r w:rsidRPr="007F4C83">
        <w:rPr>
          <w:rFonts w:ascii="Arial" w:hAnsi="Arial" w:cs="Arial"/>
          <w:sz w:val="24"/>
          <w:szCs w:val="24"/>
        </w:rPr>
        <w:t>Extent:</w:t>
      </w:r>
      <w:r w:rsidRPr="007F4C83">
        <w:rPr>
          <w:rFonts w:ascii="Arial" w:hAnsi="Arial" w:cs="Arial"/>
          <w:sz w:val="24"/>
          <w:szCs w:val="24"/>
        </w:rPr>
        <w:tab/>
      </w:r>
      <w:r w:rsidR="00ED7D91" w:rsidRPr="007F4C83">
        <w:rPr>
          <w:rFonts w:ascii="Arial" w:hAnsi="Arial" w:cs="Arial"/>
          <w:sz w:val="24"/>
          <w:szCs w:val="24"/>
        </w:rPr>
        <w:tab/>
      </w:r>
      <w:r w:rsidR="000C1EC4" w:rsidRPr="007F4C83">
        <w:rPr>
          <w:rFonts w:ascii="Arial" w:hAnsi="Arial" w:cs="Arial"/>
          <w:sz w:val="24"/>
          <w:szCs w:val="24"/>
        </w:rPr>
        <w:t>1</w:t>
      </w:r>
      <w:r w:rsidR="006F22AD" w:rsidRPr="007F4C83">
        <w:rPr>
          <w:rFonts w:ascii="Arial" w:hAnsi="Arial" w:cs="Arial"/>
          <w:sz w:val="24"/>
          <w:szCs w:val="24"/>
        </w:rPr>
        <w:t>28pp</w:t>
      </w:r>
    </w:p>
    <w:p w14:paraId="061F703F" w14:textId="42A04BA6" w:rsidR="00850096" w:rsidRPr="007F4C83" w:rsidRDefault="00850096" w:rsidP="00634EA2">
      <w:pPr>
        <w:spacing w:line="360" w:lineRule="auto"/>
        <w:ind w:left="720"/>
        <w:jc w:val="both"/>
        <w:rPr>
          <w:rFonts w:ascii="Arial" w:hAnsi="Arial" w:cs="Arial"/>
          <w:sz w:val="24"/>
          <w:szCs w:val="24"/>
        </w:rPr>
      </w:pPr>
      <w:r w:rsidRPr="007F4C83">
        <w:rPr>
          <w:rFonts w:ascii="Arial" w:hAnsi="Arial" w:cs="Arial"/>
          <w:sz w:val="24"/>
          <w:szCs w:val="24"/>
        </w:rPr>
        <w:t>Binding:</w:t>
      </w:r>
      <w:r w:rsidRPr="007F4C83">
        <w:rPr>
          <w:rFonts w:ascii="Arial" w:hAnsi="Arial" w:cs="Arial"/>
          <w:sz w:val="24"/>
          <w:szCs w:val="24"/>
        </w:rPr>
        <w:tab/>
      </w:r>
      <w:r w:rsidRPr="007F4C83">
        <w:rPr>
          <w:rFonts w:ascii="Arial" w:hAnsi="Arial" w:cs="Arial"/>
          <w:sz w:val="24"/>
          <w:szCs w:val="24"/>
        </w:rPr>
        <w:tab/>
      </w:r>
      <w:r w:rsidR="000E794B" w:rsidRPr="007F4C83">
        <w:rPr>
          <w:rFonts w:ascii="Arial" w:hAnsi="Arial" w:cs="Arial"/>
          <w:sz w:val="24"/>
          <w:szCs w:val="24"/>
        </w:rPr>
        <w:t>paperback</w:t>
      </w:r>
      <w:r w:rsidR="007326EA" w:rsidRPr="007F4C83">
        <w:rPr>
          <w:rFonts w:ascii="Arial" w:hAnsi="Arial" w:cs="Arial"/>
          <w:sz w:val="24"/>
          <w:szCs w:val="24"/>
        </w:rPr>
        <w:t xml:space="preserve"> with flaps</w:t>
      </w:r>
    </w:p>
    <w:p w14:paraId="7F21C419" w14:textId="392CE9DF" w:rsidR="00850096" w:rsidRPr="007F4C83" w:rsidRDefault="00850096" w:rsidP="00634EA2">
      <w:pPr>
        <w:spacing w:line="360" w:lineRule="auto"/>
        <w:ind w:left="720"/>
        <w:jc w:val="both"/>
        <w:rPr>
          <w:rFonts w:ascii="Arial" w:hAnsi="Arial" w:cs="Arial"/>
          <w:sz w:val="24"/>
          <w:szCs w:val="24"/>
        </w:rPr>
      </w:pPr>
      <w:r w:rsidRPr="007F4C83">
        <w:rPr>
          <w:rFonts w:ascii="Arial" w:hAnsi="Arial" w:cs="Arial"/>
          <w:sz w:val="24"/>
          <w:szCs w:val="24"/>
        </w:rPr>
        <w:t>Price:</w:t>
      </w:r>
      <w:r w:rsidRPr="007F4C83">
        <w:rPr>
          <w:rFonts w:ascii="Arial" w:hAnsi="Arial" w:cs="Arial"/>
          <w:sz w:val="24"/>
          <w:szCs w:val="24"/>
        </w:rPr>
        <w:tab/>
      </w:r>
      <w:r w:rsidRPr="007F4C83">
        <w:rPr>
          <w:rFonts w:ascii="Arial" w:hAnsi="Arial" w:cs="Arial"/>
          <w:sz w:val="24"/>
          <w:szCs w:val="24"/>
        </w:rPr>
        <w:tab/>
        <w:t>£</w:t>
      </w:r>
      <w:r w:rsidR="001D19E8" w:rsidRPr="007F4C83">
        <w:rPr>
          <w:rFonts w:ascii="Arial" w:hAnsi="Arial" w:cs="Arial"/>
          <w:sz w:val="24"/>
          <w:szCs w:val="24"/>
        </w:rPr>
        <w:t>1</w:t>
      </w:r>
      <w:r w:rsidR="000E794B" w:rsidRPr="007F4C83">
        <w:rPr>
          <w:rFonts w:ascii="Arial" w:hAnsi="Arial" w:cs="Arial"/>
          <w:sz w:val="24"/>
          <w:szCs w:val="24"/>
        </w:rPr>
        <w:t>9</w:t>
      </w:r>
      <w:r w:rsidR="001D19E8" w:rsidRPr="007F4C83">
        <w:rPr>
          <w:rFonts w:ascii="Arial" w:hAnsi="Arial" w:cs="Arial"/>
          <w:sz w:val="24"/>
          <w:szCs w:val="24"/>
        </w:rPr>
        <w:t>.99</w:t>
      </w:r>
    </w:p>
    <w:p w14:paraId="4D6D0185" w14:textId="7E446DD6" w:rsidR="00850096" w:rsidRPr="007F4C83" w:rsidRDefault="00850096" w:rsidP="00634EA2">
      <w:pPr>
        <w:spacing w:line="360" w:lineRule="auto"/>
        <w:ind w:left="720"/>
        <w:jc w:val="both"/>
        <w:rPr>
          <w:rFonts w:ascii="Arial" w:hAnsi="Arial" w:cs="Arial"/>
          <w:sz w:val="24"/>
          <w:szCs w:val="24"/>
        </w:rPr>
      </w:pPr>
      <w:r w:rsidRPr="007F4C83">
        <w:rPr>
          <w:rFonts w:ascii="Arial" w:hAnsi="Arial" w:cs="Arial"/>
          <w:sz w:val="24"/>
          <w:szCs w:val="24"/>
        </w:rPr>
        <w:t>Series:</w:t>
      </w:r>
      <w:r w:rsidRPr="007F4C83">
        <w:rPr>
          <w:rFonts w:ascii="Arial" w:hAnsi="Arial" w:cs="Arial"/>
          <w:sz w:val="24"/>
          <w:szCs w:val="24"/>
        </w:rPr>
        <w:tab/>
      </w:r>
      <w:r w:rsidR="004910F1" w:rsidRPr="007F4C83">
        <w:rPr>
          <w:rFonts w:ascii="Arial" w:hAnsi="Arial" w:cs="Arial"/>
          <w:sz w:val="24"/>
          <w:szCs w:val="24"/>
        </w:rPr>
        <w:tab/>
      </w:r>
      <w:r w:rsidR="003C79B4" w:rsidRPr="007F4C83">
        <w:rPr>
          <w:rFonts w:ascii="Arial" w:hAnsi="Arial" w:cs="Arial"/>
          <w:sz w:val="24"/>
          <w:szCs w:val="24"/>
        </w:rPr>
        <w:t>Quickthorn</w:t>
      </w:r>
    </w:p>
    <w:p w14:paraId="69E030B1" w14:textId="77F68FE4" w:rsidR="00850096" w:rsidRPr="007F4C83" w:rsidRDefault="00A92970" w:rsidP="00634EA2">
      <w:pPr>
        <w:spacing w:line="360" w:lineRule="auto"/>
        <w:ind w:left="720"/>
        <w:jc w:val="both"/>
        <w:rPr>
          <w:rFonts w:ascii="Arial" w:hAnsi="Arial" w:cs="Arial"/>
          <w:sz w:val="24"/>
          <w:szCs w:val="24"/>
        </w:rPr>
      </w:pPr>
      <w:r w:rsidRPr="007F4C83">
        <w:rPr>
          <w:rFonts w:ascii="Arial" w:hAnsi="Arial" w:cs="Arial"/>
          <w:sz w:val="24"/>
          <w:szCs w:val="24"/>
        </w:rPr>
        <w:t xml:space="preserve">Thema </w:t>
      </w:r>
      <w:r w:rsidR="00850096" w:rsidRPr="007F4C83">
        <w:rPr>
          <w:rFonts w:ascii="Arial" w:hAnsi="Arial" w:cs="Arial"/>
          <w:sz w:val="24"/>
          <w:szCs w:val="24"/>
        </w:rPr>
        <w:t>Code:</w:t>
      </w:r>
      <w:r w:rsidR="00850096" w:rsidRPr="007F4C83">
        <w:rPr>
          <w:rFonts w:ascii="Arial" w:hAnsi="Arial" w:cs="Arial"/>
          <w:sz w:val="24"/>
          <w:szCs w:val="24"/>
        </w:rPr>
        <w:tab/>
      </w:r>
      <w:r w:rsidRPr="007F4C83">
        <w:rPr>
          <w:rFonts w:ascii="Arial" w:hAnsi="Arial" w:cs="Arial"/>
          <w:sz w:val="24"/>
          <w:szCs w:val="24"/>
        </w:rPr>
        <w:t>VFJX</w:t>
      </w:r>
    </w:p>
    <w:p w14:paraId="58B8ED49" w14:textId="2675BA6E" w:rsidR="00850096" w:rsidRPr="007F4C83" w:rsidRDefault="00850096" w:rsidP="008223BF">
      <w:pPr>
        <w:spacing w:line="360" w:lineRule="auto"/>
        <w:ind w:left="720"/>
        <w:rPr>
          <w:rFonts w:ascii="Arial" w:hAnsi="Arial" w:cs="Arial"/>
          <w:sz w:val="24"/>
          <w:szCs w:val="24"/>
        </w:rPr>
      </w:pPr>
      <w:r w:rsidRPr="007F4C83">
        <w:rPr>
          <w:rFonts w:ascii="Arial" w:hAnsi="Arial" w:cs="Arial"/>
          <w:sz w:val="24"/>
          <w:szCs w:val="24"/>
        </w:rPr>
        <w:t>Subject:</w:t>
      </w:r>
      <w:r w:rsidR="00C675C5">
        <w:rPr>
          <w:rFonts w:ascii="Arial" w:hAnsi="Arial" w:cs="Arial"/>
          <w:sz w:val="24"/>
          <w:szCs w:val="24"/>
        </w:rPr>
        <w:tab/>
      </w:r>
      <w:r w:rsidR="008223BF">
        <w:rPr>
          <w:rFonts w:ascii="Arial" w:hAnsi="Arial" w:cs="Arial"/>
          <w:sz w:val="24"/>
          <w:szCs w:val="24"/>
        </w:rPr>
        <w:tab/>
      </w:r>
      <w:r w:rsidR="00A92970" w:rsidRPr="00ED7AFC">
        <w:rPr>
          <w:rFonts w:ascii="Arial" w:hAnsi="Arial"/>
          <w:sz w:val="24"/>
        </w:rPr>
        <w:t>Grie</w:t>
      </w:r>
      <w:r w:rsidR="00026097" w:rsidRPr="00ED7AFC">
        <w:rPr>
          <w:rFonts w:ascii="Arial" w:hAnsi="Arial"/>
          <w:sz w:val="24"/>
        </w:rPr>
        <w:t>f</w:t>
      </w:r>
      <w:r w:rsidR="008223BF">
        <w:rPr>
          <w:rFonts w:ascii="Arial" w:hAnsi="Arial"/>
          <w:sz w:val="24"/>
        </w:rPr>
        <w:t>;</w:t>
      </w:r>
      <w:r w:rsidR="00ED7AFC">
        <w:rPr>
          <w:rFonts w:ascii="Arial" w:hAnsi="Arial" w:cs="Arial"/>
          <w:sz w:val="24"/>
          <w:szCs w:val="24"/>
        </w:rPr>
        <w:t xml:space="preserve"> </w:t>
      </w:r>
      <w:r w:rsidR="008223BF">
        <w:rPr>
          <w:rFonts w:ascii="Arial" w:hAnsi="Arial"/>
          <w:sz w:val="24"/>
        </w:rPr>
        <w:t>c</w:t>
      </w:r>
      <w:r w:rsidR="00026097" w:rsidRPr="00ED7AFC">
        <w:rPr>
          <w:rFonts w:ascii="Arial" w:hAnsi="Arial"/>
          <w:sz w:val="24"/>
        </w:rPr>
        <w:t>reativity</w:t>
      </w:r>
      <w:r w:rsidR="008223BF">
        <w:rPr>
          <w:rFonts w:ascii="Arial" w:hAnsi="Arial"/>
          <w:sz w:val="24"/>
        </w:rPr>
        <w:t>;</w:t>
      </w:r>
      <w:r w:rsidR="00026097" w:rsidRPr="00ED7AFC">
        <w:rPr>
          <w:rFonts w:ascii="Arial" w:hAnsi="Arial"/>
          <w:sz w:val="24"/>
        </w:rPr>
        <w:t xml:space="preserve"> </w:t>
      </w:r>
      <w:r w:rsidR="008223BF">
        <w:rPr>
          <w:rFonts w:ascii="Arial" w:hAnsi="Arial"/>
          <w:sz w:val="24"/>
        </w:rPr>
        <w:t>s</w:t>
      </w:r>
      <w:r w:rsidR="008223BF" w:rsidRPr="00ED7AFC">
        <w:rPr>
          <w:rFonts w:ascii="Arial" w:hAnsi="Arial"/>
          <w:sz w:val="24"/>
        </w:rPr>
        <w:t>elf</w:t>
      </w:r>
      <w:r w:rsidR="008223BF" w:rsidRPr="00ED7AFC">
        <w:rPr>
          <w:rFonts w:ascii="Arial" w:hAnsi="Arial" w:cs="Arial"/>
          <w:sz w:val="24"/>
          <w:szCs w:val="24"/>
        </w:rPr>
        <w:t>-</w:t>
      </w:r>
      <w:r w:rsidR="008223BF" w:rsidRPr="00ED7AFC">
        <w:rPr>
          <w:rFonts w:ascii="Arial" w:hAnsi="Arial"/>
          <w:sz w:val="24"/>
        </w:rPr>
        <w:t>help</w:t>
      </w:r>
      <w:r w:rsidR="008223BF">
        <w:rPr>
          <w:rFonts w:ascii="Arial" w:hAnsi="Arial"/>
          <w:sz w:val="24"/>
        </w:rPr>
        <w:t>;</w:t>
      </w:r>
      <w:r w:rsidR="00026097" w:rsidRPr="00ED7AFC">
        <w:rPr>
          <w:rFonts w:ascii="Arial" w:hAnsi="Arial" w:cs="Arial"/>
          <w:sz w:val="24"/>
          <w:szCs w:val="24"/>
        </w:rPr>
        <w:t xml:space="preserve"> </w:t>
      </w:r>
      <w:r w:rsidR="008223BF">
        <w:rPr>
          <w:rFonts w:ascii="Arial" w:hAnsi="Arial"/>
          <w:sz w:val="24"/>
        </w:rPr>
        <w:t>p</w:t>
      </w:r>
      <w:r w:rsidR="00026097" w:rsidRPr="00ED7AFC">
        <w:rPr>
          <w:rFonts w:ascii="Arial" w:hAnsi="Arial"/>
          <w:sz w:val="24"/>
        </w:rPr>
        <w:t>hotography</w:t>
      </w:r>
      <w:r w:rsidR="00026097">
        <w:rPr>
          <w:rFonts w:ascii="Arial" w:hAnsi="Arial" w:cs="Arial"/>
          <w:sz w:val="24"/>
          <w:szCs w:val="24"/>
        </w:rPr>
        <w:t xml:space="preserve"> </w:t>
      </w:r>
    </w:p>
    <w:p w14:paraId="4A73A2D0" w14:textId="00EDBCC3" w:rsidR="00C675C5" w:rsidRDefault="00850096" w:rsidP="00C675C5">
      <w:pPr>
        <w:spacing w:line="360" w:lineRule="auto"/>
        <w:ind w:left="720"/>
        <w:jc w:val="both"/>
        <w:rPr>
          <w:rFonts w:ascii="Arial" w:hAnsi="Arial" w:cs="Arial"/>
          <w:sz w:val="24"/>
          <w:szCs w:val="24"/>
        </w:rPr>
      </w:pPr>
      <w:r w:rsidRPr="007F4C83">
        <w:rPr>
          <w:rFonts w:ascii="Arial" w:hAnsi="Arial" w:cs="Arial"/>
          <w:sz w:val="24"/>
          <w:szCs w:val="24"/>
        </w:rPr>
        <w:t>Readership:</w:t>
      </w:r>
      <w:r w:rsidR="00680929" w:rsidRPr="007F4C83">
        <w:rPr>
          <w:rFonts w:ascii="Arial" w:hAnsi="Arial" w:cs="Arial"/>
          <w:sz w:val="24"/>
          <w:szCs w:val="24"/>
        </w:rPr>
        <w:t xml:space="preserve"> </w:t>
      </w:r>
      <w:r w:rsidR="00F23598">
        <w:rPr>
          <w:rFonts w:ascii="Arial" w:hAnsi="Arial" w:cs="Arial"/>
          <w:sz w:val="24"/>
          <w:szCs w:val="24"/>
        </w:rPr>
        <w:tab/>
      </w:r>
      <w:r w:rsidR="00A92970" w:rsidRPr="007F4C83">
        <w:rPr>
          <w:rFonts w:ascii="Arial" w:hAnsi="Arial" w:cs="Arial"/>
          <w:sz w:val="24"/>
          <w:szCs w:val="24"/>
        </w:rPr>
        <w:t>The bereaved, their families and friends</w:t>
      </w:r>
    </w:p>
    <w:p w14:paraId="5AC4D7A8" w14:textId="53FDDE55" w:rsidR="00C675C5" w:rsidRPr="00ED7AFC" w:rsidRDefault="00C675C5" w:rsidP="00ED7AFC">
      <w:pPr>
        <w:spacing w:line="360" w:lineRule="auto"/>
        <w:ind w:left="720"/>
        <w:jc w:val="both"/>
        <w:rPr>
          <w:rFonts w:ascii="Arial" w:hAnsi="Arial" w:cs="Arial"/>
          <w:sz w:val="24"/>
          <w:szCs w:val="24"/>
        </w:rPr>
      </w:pPr>
      <w:r w:rsidRPr="00ED7AFC">
        <w:rPr>
          <w:rFonts w:ascii="Arial" w:hAnsi="Arial"/>
          <w:sz w:val="24"/>
          <w:szCs w:val="24"/>
        </w:rPr>
        <w:t>Foreword:</w:t>
      </w:r>
      <w:r w:rsidR="008223BF">
        <w:rPr>
          <w:rFonts w:ascii="Arial" w:hAnsi="Arial"/>
          <w:sz w:val="24"/>
          <w:szCs w:val="24"/>
        </w:rPr>
        <w:tab/>
      </w:r>
      <w:r w:rsidRPr="00ED7AFC">
        <w:rPr>
          <w:rFonts w:ascii="Arial" w:hAnsi="Arial"/>
          <w:sz w:val="24"/>
          <w:szCs w:val="24"/>
        </w:rPr>
        <w:t>Dr Kathryn Mannix</w:t>
      </w:r>
    </w:p>
    <w:p w14:paraId="2DD53E35" w14:textId="0C18A1CB" w:rsidR="00680929" w:rsidRPr="00634EA2" w:rsidRDefault="00680929" w:rsidP="006F182F">
      <w:pPr>
        <w:spacing w:line="276" w:lineRule="auto"/>
        <w:rPr>
          <w:rFonts w:ascii="Arial" w:hAnsi="Arial" w:cs="Arial"/>
          <w:sz w:val="22"/>
          <w:szCs w:val="22"/>
          <w:lang w:val="cy-GB"/>
        </w:rPr>
      </w:pPr>
    </w:p>
    <w:p w14:paraId="4C638C12" w14:textId="6244942F" w:rsidR="007F4C83" w:rsidRPr="007F4C83" w:rsidRDefault="007F4C83" w:rsidP="00062FC9">
      <w:pPr>
        <w:jc w:val="center"/>
        <w:rPr>
          <w:rFonts w:ascii="Arial" w:hAnsi="Arial" w:cs="Arial"/>
          <w:i/>
          <w:iCs/>
          <w:sz w:val="28"/>
          <w:szCs w:val="28"/>
        </w:rPr>
      </w:pPr>
      <w:r w:rsidRPr="007F4C83">
        <w:rPr>
          <w:rFonts w:ascii="Arial" w:hAnsi="Arial" w:cs="Arial"/>
          <w:b/>
          <w:bCs/>
          <w:i/>
          <w:iCs/>
          <w:sz w:val="28"/>
          <w:szCs w:val="28"/>
        </w:rPr>
        <w:t>‘I have not read a better book on grief.’</w:t>
      </w:r>
      <w:r>
        <w:rPr>
          <w:rFonts w:ascii="Arial" w:hAnsi="Arial" w:cs="Arial"/>
          <w:i/>
          <w:iCs/>
          <w:sz w:val="28"/>
          <w:szCs w:val="28"/>
        </w:rPr>
        <w:t xml:space="preserve"> </w:t>
      </w:r>
      <w:r w:rsidRPr="007F4C83">
        <w:rPr>
          <w:rFonts w:ascii="Arial" w:hAnsi="Arial" w:cs="Arial"/>
          <w:sz w:val="22"/>
          <w:szCs w:val="22"/>
        </w:rPr>
        <w:t>Annalisa Barbieri, The Guardian</w:t>
      </w:r>
    </w:p>
    <w:p w14:paraId="0E35214E" w14:textId="77777777" w:rsidR="007F4C83" w:rsidRPr="007F4C83" w:rsidRDefault="007F4C83" w:rsidP="007F4C83">
      <w:pPr>
        <w:jc w:val="both"/>
        <w:rPr>
          <w:rFonts w:ascii="Arial" w:hAnsi="Arial" w:cs="Arial"/>
          <w:b/>
          <w:bCs/>
        </w:rPr>
      </w:pPr>
    </w:p>
    <w:p w14:paraId="4D94EAAD" w14:textId="21C7A2F8" w:rsidR="007F4C83" w:rsidRDefault="00ED7AFC" w:rsidP="007F4C83">
      <w:pPr>
        <w:jc w:val="both"/>
        <w:rPr>
          <w:rFonts w:ascii="Arial" w:hAnsi="Arial" w:cs="Arial"/>
          <w:sz w:val="22"/>
          <w:szCs w:val="22"/>
        </w:rPr>
      </w:pPr>
      <w:r>
        <w:rPr>
          <w:rFonts w:ascii="Arial" w:hAnsi="Arial" w:cs="Arial"/>
          <w:noProof/>
          <w:color w:val="000000" w:themeColor="text1"/>
          <w:sz w:val="22"/>
          <w:szCs w:val="22"/>
          <w:shd w:val="clear" w:color="auto" w:fill="FFFFFF"/>
        </w:rPr>
        <w:drawing>
          <wp:anchor distT="0" distB="0" distL="114300" distR="114300" simplePos="0" relativeHeight="251664384" behindDoc="1" locked="0" layoutInCell="1" allowOverlap="1" wp14:anchorId="3BCA3BC9" wp14:editId="51394C18">
            <wp:simplePos x="0" y="0"/>
            <wp:positionH relativeFrom="column">
              <wp:posOffset>3244215</wp:posOffset>
            </wp:positionH>
            <wp:positionV relativeFrom="paragraph">
              <wp:posOffset>864235</wp:posOffset>
            </wp:positionV>
            <wp:extent cx="3360420" cy="2311400"/>
            <wp:effectExtent l="12700" t="12700" r="17780" b="12700"/>
            <wp:wrapTight wrapText="bothSides">
              <wp:wrapPolygon edited="0">
                <wp:start x="-82" y="-119"/>
                <wp:lineTo x="-82" y="21600"/>
                <wp:lineTo x="21633" y="21600"/>
                <wp:lineTo x="21633" y="-119"/>
                <wp:lineTo x="-82" y="-119"/>
              </wp:wrapPolygon>
            </wp:wrapTight>
            <wp:docPr id="5" name="Picture 5" descr="A picture containing text, newspaper,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newspaper, screensho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60420" cy="2311400"/>
                    </a:xfrm>
                    <a:prstGeom prst="rect">
                      <a:avLst/>
                    </a:prstGeom>
                    <a:ln w="3175">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sz w:val="22"/>
          <w:szCs w:val="22"/>
          <w:shd w:val="clear" w:color="auto" w:fill="FFFFFF"/>
        </w:rPr>
        <w:drawing>
          <wp:anchor distT="0" distB="0" distL="114300" distR="114300" simplePos="0" relativeHeight="251661312" behindDoc="0" locked="0" layoutInCell="1" allowOverlap="1" wp14:anchorId="44127F9F" wp14:editId="7A4E77BC">
            <wp:simplePos x="0" y="0"/>
            <wp:positionH relativeFrom="column">
              <wp:posOffset>-299720</wp:posOffset>
            </wp:positionH>
            <wp:positionV relativeFrom="paragraph">
              <wp:posOffset>864235</wp:posOffset>
            </wp:positionV>
            <wp:extent cx="3359785" cy="2311400"/>
            <wp:effectExtent l="12700" t="12700" r="18415" b="12700"/>
            <wp:wrapSquare wrapText="bothSides"/>
            <wp:docPr id="9" name="Picture 9"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Word&#10;&#10;Description automatically generated"/>
                    <pic:cNvPicPr/>
                  </pic:nvPicPr>
                  <pic:blipFill>
                    <a:blip r:embed="rId11" cstate="screen">
                      <a:extLst>
                        <a:ext uri="{28A0092B-C50C-407E-A947-70E740481C1C}">
                          <a14:useLocalDpi xmlns:a14="http://schemas.microsoft.com/office/drawing/2010/main"/>
                        </a:ext>
                      </a:extLst>
                    </a:blip>
                    <a:stretch>
                      <a:fillRect/>
                    </a:stretch>
                  </pic:blipFill>
                  <pic:spPr>
                    <a:xfrm>
                      <a:off x="0" y="0"/>
                      <a:ext cx="3359785" cy="2311400"/>
                    </a:xfrm>
                    <a:prstGeom prst="rect">
                      <a:avLst/>
                    </a:prstGeom>
                    <a:ln w="3175">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007F4C83" w:rsidRPr="007F4C83">
        <w:rPr>
          <w:rFonts w:ascii="Arial" w:hAnsi="Arial" w:cs="Arial"/>
          <w:sz w:val="22"/>
          <w:szCs w:val="22"/>
        </w:rPr>
        <w:t>Everyone grieves for someone at some point in their lives. But how do we deal with the silence that often surrounds grief?</w:t>
      </w:r>
      <w:r>
        <w:rPr>
          <w:rFonts w:ascii="Arial" w:hAnsi="Arial" w:cs="Arial"/>
          <w:sz w:val="22"/>
          <w:szCs w:val="22"/>
        </w:rPr>
        <w:t xml:space="preserve"> </w:t>
      </w:r>
      <w:r w:rsidR="007F4C83" w:rsidRPr="007F4C83">
        <w:rPr>
          <w:rFonts w:ascii="Arial" w:hAnsi="Arial" w:cs="Arial"/>
          <w:sz w:val="22"/>
          <w:szCs w:val="22"/>
        </w:rPr>
        <w:t>How do we find ways to express painful feelings when words are not enough?</w:t>
      </w:r>
      <w:r>
        <w:rPr>
          <w:rFonts w:ascii="Arial" w:hAnsi="Arial" w:cs="Arial"/>
          <w:sz w:val="22"/>
          <w:szCs w:val="22"/>
        </w:rPr>
        <w:t xml:space="preserve"> </w:t>
      </w:r>
      <w:r w:rsidR="007F4C83" w:rsidRPr="007F4C83">
        <w:rPr>
          <w:rFonts w:ascii="Arial" w:hAnsi="Arial" w:cs="Arial"/>
          <w:sz w:val="22"/>
          <w:szCs w:val="22"/>
        </w:rPr>
        <w:t xml:space="preserve">In this deeply personal and beautiful reflection on grief Jane Harris and Jimmy Edmonds draw on their own </w:t>
      </w:r>
      <w:r w:rsidR="007F4C83" w:rsidRPr="007F4C83">
        <w:rPr>
          <w:rFonts w:ascii="Arial" w:hAnsi="Arial" w:cs="Arial"/>
          <w:sz w:val="22"/>
          <w:szCs w:val="22"/>
        </w:rPr>
        <w:lastRenderedPageBreak/>
        <w:t xml:space="preserve">experience of loss, and how the death of their son Josh has led to a creative response that is more than word bound. </w:t>
      </w:r>
    </w:p>
    <w:p w14:paraId="58B5616E" w14:textId="5636E525" w:rsidR="003B188B" w:rsidRPr="007F4C83" w:rsidRDefault="003B188B" w:rsidP="007F4C83">
      <w:pPr>
        <w:jc w:val="both"/>
        <w:rPr>
          <w:rFonts w:ascii="Arial" w:hAnsi="Arial" w:cs="Arial"/>
          <w:sz w:val="22"/>
          <w:szCs w:val="22"/>
        </w:rPr>
      </w:pPr>
    </w:p>
    <w:p w14:paraId="334EB634" w14:textId="1F527962" w:rsidR="003B188B" w:rsidRPr="00ED7AFC" w:rsidRDefault="003B188B" w:rsidP="003B188B">
      <w:pPr>
        <w:autoSpaceDE w:val="0"/>
        <w:autoSpaceDN w:val="0"/>
        <w:adjustRightInd w:val="0"/>
        <w:contextualSpacing w:val="0"/>
        <w:rPr>
          <w:rFonts w:ascii="Arial" w:hAnsi="Arial" w:cs="Arial"/>
          <w:sz w:val="22"/>
          <w:szCs w:val="22"/>
        </w:rPr>
      </w:pPr>
      <w:r w:rsidRPr="00ED7AFC">
        <w:rPr>
          <w:rFonts w:ascii="Arial" w:hAnsi="Arial"/>
          <w:sz w:val="22"/>
        </w:rPr>
        <w:t>In 2011 Jane Harris and Jimmy Edmonds’ son Joshua died in a road accident while travelling in Vietnam. In the years that followed they founded The Good Grief Project, a UK based charity to support other bereaved families and to promote their understanding of grief as creative and active process. This book follows their journey. It also tells the story of 13 other bereaved people who have also found a creative response to their grief.</w:t>
      </w:r>
      <w:r w:rsidRPr="00ED7AFC">
        <w:rPr>
          <w:rFonts w:ascii="Arial" w:hAnsi="Arial" w:cs="Arial"/>
          <w:sz w:val="22"/>
          <w:szCs w:val="22"/>
        </w:rPr>
        <w:t xml:space="preserve"> </w:t>
      </w:r>
    </w:p>
    <w:p w14:paraId="64FBC563" w14:textId="6195227C" w:rsidR="007F4C83" w:rsidRPr="00ED7AFC" w:rsidRDefault="007F4C83" w:rsidP="00ED7AFC">
      <w:pPr>
        <w:jc w:val="both"/>
        <w:rPr>
          <w:rFonts w:ascii="Arial" w:hAnsi="Arial" w:cs="Arial"/>
          <w:sz w:val="22"/>
          <w:szCs w:val="22"/>
        </w:rPr>
      </w:pPr>
    </w:p>
    <w:p w14:paraId="3B689D55" w14:textId="18ED12C6" w:rsidR="003B188B" w:rsidRPr="00ED7AFC" w:rsidRDefault="007F4C83" w:rsidP="003B188B">
      <w:pPr>
        <w:rPr>
          <w:rFonts w:ascii="Arial" w:hAnsi="Arial" w:cs="Arial"/>
          <w:sz w:val="22"/>
          <w:szCs w:val="22"/>
        </w:rPr>
      </w:pPr>
      <w:r w:rsidRPr="00ED7AFC">
        <w:rPr>
          <w:rFonts w:ascii="Arial" w:hAnsi="Arial" w:cs="Arial"/>
          <w:sz w:val="22"/>
          <w:szCs w:val="22"/>
        </w:rPr>
        <w:t>The emphasis on 'continuing bonds' and their own way of maintaining a relationship with Josh, is both emotional and practical.</w:t>
      </w:r>
      <w:r w:rsidR="00ED7AFC">
        <w:rPr>
          <w:rFonts w:ascii="Arial" w:hAnsi="Arial" w:cs="Arial"/>
          <w:sz w:val="22"/>
          <w:szCs w:val="22"/>
        </w:rPr>
        <w:t xml:space="preserve"> </w:t>
      </w:r>
      <w:r w:rsidRPr="00ED7AFC">
        <w:rPr>
          <w:rFonts w:ascii="Arial" w:hAnsi="Arial" w:cs="Arial"/>
          <w:sz w:val="22"/>
          <w:szCs w:val="22"/>
        </w:rPr>
        <w:t>Echoed in th</w:t>
      </w:r>
      <w:r w:rsidR="003B188B" w:rsidRPr="00ED7AFC">
        <w:rPr>
          <w:rFonts w:ascii="Arial" w:hAnsi="Arial" w:cs="Arial"/>
          <w:sz w:val="22"/>
          <w:szCs w:val="22"/>
        </w:rPr>
        <w:t>e</w:t>
      </w:r>
      <w:r w:rsidRPr="00ED7AFC">
        <w:rPr>
          <w:rFonts w:ascii="Arial" w:hAnsi="Arial" w:cs="Arial"/>
          <w:sz w:val="22"/>
          <w:szCs w:val="22"/>
        </w:rPr>
        <w:t xml:space="preserve"> other case studies they illustrate how creativity can shape a future where the deceased still play a part even while physically absent and how this is a normal and restorative aspect of the grieving process.</w:t>
      </w:r>
      <w:r w:rsidR="00ED7AFC">
        <w:rPr>
          <w:rFonts w:ascii="Arial" w:hAnsi="Arial" w:cs="Arial"/>
          <w:sz w:val="22"/>
          <w:szCs w:val="22"/>
        </w:rPr>
        <w:t xml:space="preserve"> </w:t>
      </w:r>
      <w:r w:rsidR="003B188B" w:rsidRPr="00ED7AFC">
        <w:rPr>
          <w:rFonts w:ascii="Arial" w:hAnsi="Arial" w:cs="Arial"/>
          <w:sz w:val="22"/>
          <w:szCs w:val="22"/>
        </w:rPr>
        <w:t>Grief can also be a wonderful educator with new discoveries to be had.</w:t>
      </w:r>
    </w:p>
    <w:p w14:paraId="2C0DA8BD" w14:textId="6AA05E96" w:rsidR="00BD1CBF" w:rsidRPr="00ED7AFC" w:rsidRDefault="00BD1CBF" w:rsidP="007F4C83">
      <w:pPr>
        <w:jc w:val="both"/>
        <w:rPr>
          <w:rFonts w:ascii="Arial" w:hAnsi="Arial" w:cs="Arial"/>
        </w:rPr>
      </w:pPr>
    </w:p>
    <w:p w14:paraId="112B7D18" w14:textId="17F0F9B3" w:rsidR="00111B4A" w:rsidRPr="00111B4A" w:rsidRDefault="00103AC4" w:rsidP="00103AC4">
      <w:pPr>
        <w:autoSpaceDE w:val="0"/>
        <w:autoSpaceDN w:val="0"/>
        <w:adjustRightInd w:val="0"/>
        <w:contextualSpacing w:val="0"/>
        <w:rPr>
          <w:rFonts w:ascii="Arial" w:hAnsi="Arial" w:cs="Arial"/>
          <w:sz w:val="22"/>
          <w:szCs w:val="22"/>
        </w:rPr>
      </w:pPr>
      <w:r w:rsidRPr="00ED7AFC">
        <w:rPr>
          <w:rFonts w:ascii="Arial" w:eastAsiaTheme="minorHAnsi" w:hAnsi="Arial" w:cs="Arial"/>
          <w:sz w:val="22"/>
          <w:szCs w:val="22"/>
          <w:lang w:eastAsia="en-US"/>
        </w:rPr>
        <w:t xml:space="preserve">Dotted throughout the book you will find boxes with reflections on current </w:t>
      </w:r>
      <w:r w:rsidR="00AF26EE" w:rsidRPr="00ED7AFC">
        <w:rPr>
          <w:rFonts w:ascii="Arial" w:eastAsiaTheme="minorHAnsi" w:hAnsi="Arial" w:cs="Arial"/>
          <w:sz w:val="22"/>
          <w:szCs w:val="22"/>
          <w:lang w:eastAsia="en-US"/>
        </w:rPr>
        <w:t>theories</w:t>
      </w:r>
      <w:r w:rsidR="00AF26EE" w:rsidRPr="00ED7AFC">
        <w:rPr>
          <w:rFonts w:ascii="Arial" w:eastAsiaTheme="minorHAnsi" w:hAnsi="Arial" w:cs="Arial"/>
          <w:sz w:val="22"/>
          <w:szCs w:val="22"/>
          <w:lang w:eastAsia="en-US"/>
        </w:rPr>
        <w:t>,</w:t>
      </w:r>
      <w:r w:rsidRPr="00ED7AFC">
        <w:rPr>
          <w:rFonts w:ascii="Arial" w:eastAsiaTheme="minorHAnsi" w:hAnsi="Arial" w:cs="Arial"/>
          <w:sz w:val="22"/>
          <w:szCs w:val="22"/>
          <w:lang w:eastAsia="en-US"/>
        </w:rPr>
        <w:t xml:space="preserve"> and</w:t>
      </w:r>
      <w:r w:rsidRPr="00ED7AFC">
        <w:rPr>
          <w:rFonts w:ascii="Arial" w:eastAsiaTheme="minorHAnsi" w:hAnsi="Arial" w:cs="Arial"/>
          <w:sz w:val="22"/>
          <w:szCs w:val="22"/>
          <w:lang w:eastAsia="en-US"/>
        </w:rPr>
        <w:t xml:space="preserve"> </w:t>
      </w:r>
      <w:r w:rsidR="00AF26EE" w:rsidRPr="00ED7AFC">
        <w:rPr>
          <w:rFonts w:ascii="Arial" w:eastAsiaTheme="minorHAnsi" w:hAnsi="Arial" w:cs="Arial"/>
          <w:sz w:val="22"/>
          <w:szCs w:val="22"/>
          <w:lang w:eastAsia="en-US"/>
        </w:rPr>
        <w:t>which</w:t>
      </w:r>
      <w:r w:rsidR="00AF26EE" w:rsidRPr="00ED7AFC">
        <w:rPr>
          <w:rFonts w:ascii="Arial" w:eastAsiaTheme="minorHAnsi" w:hAnsi="Arial" w:cs="Arial"/>
          <w:sz w:val="22"/>
          <w:szCs w:val="22"/>
          <w:lang w:eastAsia="en-US"/>
        </w:rPr>
        <w:t xml:space="preserve"> </w:t>
      </w:r>
      <w:r w:rsidRPr="00ED7AFC">
        <w:rPr>
          <w:rFonts w:ascii="Arial" w:eastAsiaTheme="minorHAnsi" w:hAnsi="Arial" w:cs="Arial"/>
          <w:sz w:val="22"/>
          <w:szCs w:val="22"/>
          <w:lang w:eastAsia="en-US"/>
        </w:rPr>
        <w:t xml:space="preserve">explain </w:t>
      </w:r>
      <w:r w:rsidR="00AF26EE" w:rsidRPr="00ED7AFC">
        <w:rPr>
          <w:rFonts w:ascii="Arial" w:eastAsiaTheme="minorHAnsi" w:hAnsi="Arial" w:cs="Arial"/>
          <w:sz w:val="22"/>
          <w:szCs w:val="22"/>
          <w:lang w:eastAsia="en-US"/>
        </w:rPr>
        <w:t xml:space="preserve">the </w:t>
      </w:r>
      <w:r w:rsidRPr="00ED7AFC">
        <w:rPr>
          <w:rFonts w:ascii="Arial" w:eastAsiaTheme="minorHAnsi" w:hAnsi="Arial" w:cs="Arial"/>
          <w:sz w:val="22"/>
          <w:szCs w:val="22"/>
          <w:lang w:eastAsia="en-US"/>
        </w:rPr>
        <w:t xml:space="preserve">jargon you may hear used about grief. In the </w:t>
      </w:r>
      <w:r w:rsidR="00AF26EE" w:rsidRPr="00ED7AFC">
        <w:rPr>
          <w:rFonts w:ascii="Arial" w:eastAsiaTheme="minorHAnsi" w:hAnsi="Arial" w:cs="Arial"/>
          <w:sz w:val="22"/>
          <w:szCs w:val="22"/>
          <w:lang w:eastAsia="en-US"/>
        </w:rPr>
        <w:t>‘</w:t>
      </w:r>
      <w:r w:rsidRPr="00ED7AFC">
        <w:rPr>
          <w:rFonts w:ascii="Arial" w:eastAsiaTheme="minorHAnsi" w:hAnsi="Arial"/>
          <w:sz w:val="22"/>
        </w:rPr>
        <w:t xml:space="preserve">Ten Things we have </w:t>
      </w:r>
      <w:r w:rsidRPr="00ED7AFC">
        <w:rPr>
          <w:rFonts w:ascii="Arial" w:eastAsiaTheme="minorHAnsi" w:hAnsi="Arial" w:cs="Arial"/>
          <w:sz w:val="22"/>
          <w:szCs w:val="22"/>
          <w:lang w:eastAsia="en-US"/>
        </w:rPr>
        <w:t>Learned</w:t>
      </w:r>
      <w:r w:rsidR="00AF26EE" w:rsidRPr="00ED7AFC">
        <w:rPr>
          <w:rFonts w:ascii="Arial" w:eastAsiaTheme="minorHAnsi" w:hAnsi="Arial" w:cs="Arial"/>
          <w:sz w:val="22"/>
          <w:szCs w:val="22"/>
          <w:lang w:eastAsia="en-US"/>
        </w:rPr>
        <w:t>’</w:t>
      </w:r>
      <w:r w:rsidRPr="00ED7AFC">
        <w:rPr>
          <w:rFonts w:ascii="Arial" w:eastAsiaTheme="minorHAnsi" w:hAnsi="Arial" w:cs="Arial"/>
          <w:sz w:val="22"/>
          <w:szCs w:val="22"/>
          <w:lang w:eastAsia="en-US"/>
        </w:rPr>
        <w:t xml:space="preserve"> the authors share the most useful things they found on their own bereavement journey. </w:t>
      </w:r>
      <w:r w:rsidRPr="00ED7AFC">
        <w:rPr>
          <w:rFonts w:ascii="Arial" w:hAnsi="Arial"/>
          <w:sz w:val="22"/>
        </w:rPr>
        <w:t>Eleven</w:t>
      </w:r>
      <w:r w:rsidR="008E465E" w:rsidRPr="00ED7AFC">
        <w:rPr>
          <w:rFonts w:ascii="Arial" w:hAnsi="Arial"/>
          <w:sz w:val="22"/>
        </w:rPr>
        <w:t xml:space="preserve"> years on they </w:t>
      </w:r>
      <w:r w:rsidR="00111B4A" w:rsidRPr="00ED7AFC">
        <w:rPr>
          <w:rFonts w:ascii="Arial" w:hAnsi="Arial" w:cs="Arial"/>
          <w:sz w:val="22"/>
          <w:szCs w:val="22"/>
        </w:rPr>
        <w:t>have discovered</w:t>
      </w:r>
      <w:r w:rsidR="00111B4A" w:rsidRPr="00ED7AFC">
        <w:rPr>
          <w:rFonts w:ascii="Arial" w:hAnsi="Arial"/>
          <w:sz w:val="22"/>
        </w:rPr>
        <w:t xml:space="preserve"> </w:t>
      </w:r>
      <w:r w:rsidR="008E465E" w:rsidRPr="00ED7AFC">
        <w:rPr>
          <w:rFonts w:ascii="Arial" w:hAnsi="Arial"/>
          <w:sz w:val="22"/>
        </w:rPr>
        <w:t xml:space="preserve">how </w:t>
      </w:r>
      <w:r w:rsidR="00111B4A" w:rsidRPr="00ED7AFC">
        <w:rPr>
          <w:rFonts w:ascii="Arial" w:hAnsi="Arial"/>
          <w:sz w:val="22"/>
        </w:rPr>
        <w:t xml:space="preserve">grief </w:t>
      </w:r>
      <w:r w:rsidR="00111B4A" w:rsidRPr="00ED7AFC">
        <w:rPr>
          <w:rFonts w:ascii="Arial" w:hAnsi="Arial" w:cs="Arial"/>
          <w:sz w:val="22"/>
          <w:szCs w:val="22"/>
        </w:rPr>
        <w:t>is almost by definition</w:t>
      </w:r>
      <w:r w:rsidR="00111B4A" w:rsidRPr="00ED7AFC">
        <w:rPr>
          <w:rFonts w:ascii="Arial" w:hAnsi="Arial"/>
          <w:sz w:val="22"/>
        </w:rPr>
        <w:t xml:space="preserve"> a </w:t>
      </w:r>
      <w:r w:rsidR="00111B4A" w:rsidRPr="00ED7AFC">
        <w:rPr>
          <w:rFonts w:ascii="Arial" w:hAnsi="Arial" w:cs="Arial"/>
          <w:sz w:val="22"/>
          <w:szCs w:val="22"/>
        </w:rPr>
        <w:t xml:space="preserve">creative process, one of making things anew that would </w:t>
      </w:r>
      <w:r w:rsidR="004A26A5" w:rsidRPr="00ED7AFC">
        <w:rPr>
          <w:rFonts w:ascii="Arial" w:hAnsi="Arial" w:cs="Arial"/>
          <w:sz w:val="22"/>
          <w:szCs w:val="22"/>
        </w:rPr>
        <w:t>not</w:t>
      </w:r>
      <w:r w:rsidR="00111B4A" w:rsidRPr="00ED7AFC">
        <w:rPr>
          <w:rFonts w:ascii="Arial" w:hAnsi="Arial" w:cs="Arial"/>
          <w:sz w:val="22"/>
          <w:szCs w:val="22"/>
        </w:rPr>
        <w:t xml:space="preserve"> have existed had</w:t>
      </w:r>
      <w:r w:rsidR="00111B4A" w:rsidRPr="00ED7AFC">
        <w:rPr>
          <w:rFonts w:ascii="Arial" w:hAnsi="Arial"/>
          <w:sz w:val="22"/>
        </w:rPr>
        <w:t xml:space="preserve"> their son</w:t>
      </w:r>
      <w:r w:rsidR="00111B4A" w:rsidRPr="00ED7AFC">
        <w:rPr>
          <w:rFonts w:ascii="Arial" w:hAnsi="Arial" w:cs="Arial"/>
          <w:sz w:val="22"/>
          <w:szCs w:val="22"/>
        </w:rPr>
        <w:t xml:space="preserve"> not died</w:t>
      </w:r>
      <w:r w:rsidR="00111B4A" w:rsidRPr="00ED7AFC">
        <w:rPr>
          <w:rFonts w:ascii="Arial" w:hAnsi="Arial"/>
          <w:sz w:val="22"/>
        </w:rPr>
        <w:t>.</w:t>
      </w:r>
      <w:r w:rsidR="00111B4A">
        <w:rPr>
          <w:rFonts w:ascii="Arial" w:hAnsi="Arial" w:cs="Arial"/>
          <w:sz w:val="22"/>
          <w:szCs w:val="22"/>
        </w:rPr>
        <w:t xml:space="preserve"> </w:t>
      </w:r>
    </w:p>
    <w:p w14:paraId="27651479" w14:textId="4E630E05" w:rsidR="001E6B33" w:rsidRPr="00ED7AFC" w:rsidRDefault="001E6B33" w:rsidP="001E6B33">
      <w:pPr>
        <w:rPr>
          <w:rFonts w:ascii="Arial" w:hAnsi="Arial"/>
          <w:sz w:val="22"/>
        </w:rPr>
      </w:pPr>
    </w:p>
    <w:p w14:paraId="6D0FDD45" w14:textId="0A12BB51" w:rsidR="00C675C5" w:rsidRPr="00C675C5" w:rsidRDefault="00C675C5" w:rsidP="00C675C5">
      <w:pPr>
        <w:rPr>
          <w:rFonts w:ascii="Arial" w:hAnsi="Arial" w:cs="Arial"/>
          <w:sz w:val="22"/>
          <w:szCs w:val="22"/>
        </w:rPr>
      </w:pPr>
      <w:r w:rsidRPr="00C675C5">
        <w:rPr>
          <w:rFonts w:ascii="Arial" w:hAnsi="Arial" w:cs="Arial"/>
          <w:i/>
          <w:iCs/>
          <w:sz w:val="22"/>
          <w:szCs w:val="22"/>
        </w:rPr>
        <w:t>‘This is a book about sorrow, yet it is brimming with hope. This is a book about loss, but it overflows with love and generosity. The community of bereaved people is as diverse as humanity itself, and this book is a gathering of their wisdom, guided and curated by the creative talents and parental grief of Jane Harris and Jimmy Edmonds.’</w:t>
      </w:r>
      <w:r w:rsidR="00ED7AFC">
        <w:rPr>
          <w:rFonts w:ascii="Arial" w:hAnsi="Arial" w:cs="Arial"/>
          <w:sz w:val="22"/>
          <w:szCs w:val="22"/>
        </w:rPr>
        <w:t xml:space="preserve"> </w:t>
      </w:r>
      <w:r w:rsidRPr="00C675C5">
        <w:rPr>
          <w:rFonts w:ascii="Arial" w:hAnsi="Arial" w:cs="Arial"/>
          <w:b/>
          <w:bCs/>
          <w:sz w:val="22"/>
          <w:szCs w:val="22"/>
        </w:rPr>
        <w:t xml:space="preserve">Dr Kathryn Mannix, author of </w:t>
      </w:r>
      <w:r w:rsidRPr="00C675C5">
        <w:rPr>
          <w:rFonts w:ascii="Arial" w:hAnsi="Arial" w:cs="Arial"/>
          <w:b/>
          <w:bCs/>
          <w:i/>
          <w:iCs/>
          <w:sz w:val="22"/>
          <w:szCs w:val="22"/>
        </w:rPr>
        <w:t>With the End in Mind</w:t>
      </w:r>
      <w:r w:rsidRPr="00C675C5">
        <w:rPr>
          <w:rFonts w:ascii="Arial" w:hAnsi="Arial" w:cs="Arial"/>
          <w:b/>
          <w:bCs/>
          <w:sz w:val="22"/>
          <w:szCs w:val="22"/>
        </w:rPr>
        <w:t xml:space="preserve"> and </w:t>
      </w:r>
      <w:r w:rsidRPr="00C675C5">
        <w:rPr>
          <w:rFonts w:ascii="Arial" w:hAnsi="Arial" w:cs="Arial"/>
          <w:b/>
          <w:bCs/>
          <w:i/>
          <w:iCs/>
          <w:sz w:val="22"/>
          <w:szCs w:val="22"/>
        </w:rPr>
        <w:t>Listen</w:t>
      </w:r>
    </w:p>
    <w:p w14:paraId="7CB1D850" w14:textId="77777777" w:rsidR="00062FC9" w:rsidRPr="00634EA2" w:rsidRDefault="00062FC9" w:rsidP="00124B8D">
      <w:pPr>
        <w:rPr>
          <w:rFonts w:ascii="Arial" w:hAnsi="Arial" w:cs="Arial"/>
          <w:sz w:val="22"/>
          <w:szCs w:val="22"/>
        </w:rPr>
      </w:pPr>
    </w:p>
    <w:p w14:paraId="1EFC665D" w14:textId="7643783C" w:rsidR="00491BF0" w:rsidRPr="00062FC9" w:rsidRDefault="00491BF0" w:rsidP="00491BF0">
      <w:pPr>
        <w:rPr>
          <w:rFonts w:ascii="Arial" w:hAnsi="Arial" w:cs="Arial"/>
          <w:i/>
          <w:iCs/>
          <w:sz w:val="22"/>
          <w:szCs w:val="22"/>
        </w:rPr>
      </w:pPr>
      <w:r w:rsidRPr="00634EA2">
        <w:rPr>
          <w:rFonts w:ascii="Arial" w:hAnsi="Arial" w:cs="Arial"/>
          <w:i/>
          <w:iCs/>
          <w:sz w:val="22"/>
          <w:szCs w:val="22"/>
        </w:rPr>
        <w:t>‘In the absence of any collective rituals or words with which to express their loss, this wonderful and very personal book offers those who find themselves in an agonising wilderness of grief, a kind of creative map to find a way out of the isolation.’</w:t>
      </w:r>
      <w:r w:rsidR="00062FC9">
        <w:rPr>
          <w:rFonts w:ascii="Arial" w:hAnsi="Arial" w:cs="Arial"/>
          <w:i/>
          <w:iCs/>
          <w:sz w:val="22"/>
          <w:szCs w:val="22"/>
        </w:rPr>
        <w:t xml:space="preserve"> </w:t>
      </w:r>
      <w:r w:rsidRPr="00062FC9">
        <w:rPr>
          <w:rFonts w:ascii="Arial" w:hAnsi="Arial" w:cs="Arial"/>
          <w:b/>
          <w:bCs/>
          <w:sz w:val="22"/>
          <w:szCs w:val="22"/>
        </w:rPr>
        <w:t>Juliet Stevenson, Actor</w:t>
      </w:r>
    </w:p>
    <w:p w14:paraId="438A7D1C" w14:textId="77777777" w:rsidR="00062FC9" w:rsidRPr="00062FC9" w:rsidRDefault="00062FC9" w:rsidP="00491BF0">
      <w:pPr>
        <w:rPr>
          <w:rFonts w:ascii="Arial" w:hAnsi="Arial" w:cs="Arial"/>
          <w:b/>
          <w:bCs/>
          <w:sz w:val="22"/>
          <w:szCs w:val="22"/>
        </w:rPr>
      </w:pPr>
    </w:p>
    <w:p w14:paraId="280E8C2C" w14:textId="56F54664" w:rsidR="00491BF0" w:rsidRDefault="00491BF0" w:rsidP="00491BF0">
      <w:pPr>
        <w:spacing w:beforeAutospacing="1" w:after="100" w:afterAutospacing="1"/>
        <w:rPr>
          <w:rFonts w:ascii="Arial" w:hAnsi="Arial" w:cs="Arial"/>
          <w:sz w:val="22"/>
          <w:szCs w:val="22"/>
        </w:rPr>
      </w:pPr>
      <w:r w:rsidRPr="00634EA2">
        <w:rPr>
          <w:rFonts w:ascii="Arial" w:hAnsi="Arial" w:cs="Arial"/>
          <w:i/>
          <w:iCs/>
          <w:sz w:val="22"/>
          <w:szCs w:val="22"/>
        </w:rPr>
        <w:t>‘</w:t>
      </w:r>
      <w:r w:rsidRPr="00062FC9">
        <w:rPr>
          <w:rFonts w:ascii="Arial" w:hAnsi="Arial" w:cs="Arial"/>
          <w:b/>
          <w:bCs/>
          <w:sz w:val="22"/>
          <w:szCs w:val="22"/>
        </w:rPr>
        <w:t xml:space="preserve">When Words </w:t>
      </w:r>
      <w:r w:rsidR="0010695F">
        <w:rPr>
          <w:rFonts w:ascii="Arial" w:hAnsi="Arial" w:cs="Arial"/>
          <w:b/>
          <w:bCs/>
          <w:sz w:val="22"/>
          <w:szCs w:val="22"/>
        </w:rPr>
        <w:t>a</w:t>
      </w:r>
      <w:r w:rsidRPr="00062FC9">
        <w:rPr>
          <w:rFonts w:ascii="Arial" w:hAnsi="Arial" w:cs="Arial"/>
          <w:b/>
          <w:bCs/>
          <w:sz w:val="22"/>
          <w:szCs w:val="22"/>
        </w:rPr>
        <w:t xml:space="preserve">re Not Enough </w:t>
      </w:r>
      <w:r w:rsidRPr="00634EA2">
        <w:rPr>
          <w:rFonts w:ascii="Arial" w:hAnsi="Arial" w:cs="Arial"/>
          <w:i/>
          <w:iCs/>
          <w:sz w:val="22"/>
          <w:szCs w:val="22"/>
        </w:rPr>
        <w:t xml:space="preserve">shows </w:t>
      </w:r>
      <w:proofErr w:type="gramStart"/>
      <w:r w:rsidRPr="00634EA2">
        <w:rPr>
          <w:rFonts w:ascii="Arial" w:hAnsi="Arial" w:cs="Arial"/>
          <w:i/>
          <w:iCs/>
          <w:sz w:val="22"/>
          <w:szCs w:val="22"/>
        </w:rPr>
        <w:t>us</w:t>
      </w:r>
      <w:proofErr w:type="gramEnd"/>
      <w:r w:rsidRPr="00634EA2">
        <w:rPr>
          <w:rFonts w:ascii="Arial" w:hAnsi="Arial" w:cs="Arial"/>
          <w:i/>
          <w:iCs/>
          <w:sz w:val="22"/>
          <w:szCs w:val="22"/>
        </w:rPr>
        <w:t xml:space="preserve"> that searing loss isn’t necessarily the end, but a possible beginning. It’s an exploration with whatever means one has at one’s disposal – visual arts, the written word, even wild swimming </w:t>
      </w:r>
      <w:r w:rsidR="0010695F">
        <w:rPr>
          <w:rFonts w:ascii="Arial" w:hAnsi="Arial" w:cs="Arial"/>
          <w:i/>
          <w:iCs/>
          <w:sz w:val="22"/>
          <w:szCs w:val="22"/>
        </w:rPr>
        <w:t>–</w:t>
      </w:r>
      <w:r w:rsidRPr="00634EA2">
        <w:rPr>
          <w:rFonts w:ascii="Arial" w:hAnsi="Arial" w:cs="Arial"/>
          <w:i/>
          <w:iCs/>
          <w:sz w:val="22"/>
          <w:szCs w:val="22"/>
        </w:rPr>
        <w:t xml:space="preserve"> to mark, mourn, remember, salve and to create a tangible from a loss, some order from the arbitrary.’</w:t>
      </w:r>
      <w:r w:rsidR="00062FC9">
        <w:rPr>
          <w:rFonts w:ascii="Arial" w:hAnsi="Arial" w:cs="Arial"/>
          <w:sz w:val="22"/>
          <w:szCs w:val="22"/>
        </w:rPr>
        <w:t xml:space="preserve"> </w:t>
      </w:r>
      <w:r w:rsidRPr="00062FC9">
        <w:rPr>
          <w:rFonts w:ascii="Arial" w:hAnsi="Arial" w:cs="Arial"/>
          <w:b/>
          <w:bCs/>
          <w:sz w:val="22"/>
          <w:szCs w:val="22"/>
        </w:rPr>
        <w:t>Greg Wise, Actor</w:t>
      </w:r>
      <w:r w:rsidRPr="00634EA2">
        <w:rPr>
          <w:rFonts w:ascii="Arial" w:hAnsi="Arial" w:cs="Arial"/>
          <w:sz w:val="22"/>
          <w:szCs w:val="22"/>
        </w:rPr>
        <w:t xml:space="preserve"> </w:t>
      </w:r>
    </w:p>
    <w:p w14:paraId="26F08ED7" w14:textId="77777777" w:rsidR="00062FC9" w:rsidRPr="00634EA2" w:rsidRDefault="00062FC9" w:rsidP="00491BF0">
      <w:pPr>
        <w:spacing w:beforeAutospacing="1" w:after="100" w:afterAutospacing="1"/>
        <w:rPr>
          <w:rFonts w:ascii="Arial" w:hAnsi="Arial" w:cs="Arial"/>
          <w:sz w:val="22"/>
          <w:szCs w:val="22"/>
        </w:rPr>
      </w:pPr>
    </w:p>
    <w:p w14:paraId="3A71ED7C" w14:textId="0B9B3D15" w:rsidR="00634EA2" w:rsidRPr="00ED7AFC" w:rsidRDefault="00062FC9" w:rsidP="00634EA2">
      <w:pPr>
        <w:rPr>
          <w:rFonts w:ascii="Arial" w:hAnsi="Arial"/>
          <w:b/>
          <w:color w:val="000000" w:themeColor="text1"/>
          <w:sz w:val="22"/>
        </w:rPr>
      </w:pPr>
      <w:r>
        <w:rPr>
          <w:rFonts w:ascii="Arial" w:hAnsi="Arial" w:cs="Arial"/>
          <w:i/>
          <w:iCs/>
          <w:color w:val="000000" w:themeColor="text1"/>
          <w:sz w:val="22"/>
          <w:szCs w:val="22"/>
        </w:rPr>
        <w:t>‘</w:t>
      </w:r>
      <w:r w:rsidR="00634EA2" w:rsidRPr="00634EA2">
        <w:rPr>
          <w:rFonts w:ascii="Arial" w:hAnsi="Arial" w:cs="Arial"/>
          <w:i/>
          <w:iCs/>
          <w:color w:val="000000" w:themeColor="text1"/>
          <w:sz w:val="22"/>
          <w:szCs w:val="22"/>
        </w:rPr>
        <w:t>The word I keep coming back to with this book is beautiful, not a word I would usually associate with grief. But this book is rich in detail and compassion, it is authoritative and kind. Through their immense loss and pain Jane and Jimmy have done an extraordinary thing and redefined grief as love turned inside out. They make grief less scary. I have not read a better book on grief.</w:t>
      </w:r>
      <w:r>
        <w:rPr>
          <w:rFonts w:ascii="Arial" w:hAnsi="Arial" w:cs="Arial"/>
          <w:i/>
          <w:iCs/>
          <w:color w:val="000000" w:themeColor="text1"/>
          <w:sz w:val="22"/>
          <w:szCs w:val="22"/>
        </w:rPr>
        <w:t xml:space="preserve">’ </w:t>
      </w:r>
      <w:r w:rsidR="00634EA2" w:rsidRPr="00062FC9">
        <w:rPr>
          <w:rFonts w:ascii="Arial" w:hAnsi="Arial" w:cs="Arial"/>
          <w:b/>
          <w:bCs/>
          <w:color w:val="000000" w:themeColor="text1"/>
          <w:sz w:val="22"/>
          <w:szCs w:val="22"/>
        </w:rPr>
        <w:t>Annalisa Barbieri</w:t>
      </w:r>
      <w:r w:rsidR="007F4C83" w:rsidRPr="00062FC9">
        <w:rPr>
          <w:rFonts w:ascii="Arial" w:hAnsi="Arial" w:cs="Arial"/>
          <w:b/>
          <w:bCs/>
          <w:color w:val="000000" w:themeColor="text1"/>
          <w:sz w:val="22"/>
          <w:szCs w:val="22"/>
        </w:rPr>
        <w:t>, The Guardian</w:t>
      </w:r>
    </w:p>
    <w:p w14:paraId="5D8304F3" w14:textId="097F15FA" w:rsidR="003944F2" w:rsidRPr="00ED7AFC" w:rsidRDefault="003944F2" w:rsidP="00ED7AFC">
      <w:pPr>
        <w:rPr>
          <w:rFonts w:ascii="Arial" w:hAnsi="Arial"/>
          <w:b/>
          <w:color w:val="000000" w:themeColor="text1"/>
          <w:sz w:val="22"/>
        </w:rPr>
      </w:pPr>
    </w:p>
    <w:p w14:paraId="49AEDEB7" w14:textId="77777777" w:rsidR="003944F2" w:rsidRPr="00634EA2" w:rsidRDefault="003944F2" w:rsidP="003944F2">
      <w:pPr>
        <w:spacing w:line="276" w:lineRule="auto"/>
        <w:rPr>
          <w:rFonts w:ascii="Arial" w:hAnsi="Arial" w:cs="Arial"/>
          <w:i/>
          <w:iCs/>
          <w:color w:val="000000" w:themeColor="text1"/>
          <w:sz w:val="22"/>
          <w:szCs w:val="22"/>
        </w:rPr>
      </w:pPr>
      <w:r w:rsidRPr="00634EA2">
        <w:rPr>
          <w:rFonts w:ascii="Arial" w:hAnsi="Arial" w:cs="Arial"/>
          <w:i/>
          <w:iCs/>
          <w:color w:val="000000" w:themeColor="text1"/>
          <w:sz w:val="22"/>
          <w:szCs w:val="22"/>
        </w:rPr>
        <w:t>‘</w:t>
      </w:r>
      <w:r w:rsidRPr="00634EA2">
        <w:rPr>
          <w:rFonts w:ascii="Arial" w:hAnsi="Arial" w:cs="Arial"/>
          <w:b/>
          <w:bCs/>
          <w:i/>
          <w:iCs/>
          <w:color w:val="000000" w:themeColor="text1"/>
          <w:sz w:val="22"/>
          <w:szCs w:val="22"/>
        </w:rPr>
        <w:t>When Words are Not Enough</w:t>
      </w:r>
      <w:r w:rsidRPr="00634EA2">
        <w:rPr>
          <w:rFonts w:ascii="Arial" w:hAnsi="Arial" w:cs="Arial"/>
          <w:i/>
          <w:iCs/>
          <w:color w:val="000000" w:themeColor="text1"/>
          <w:sz w:val="22"/>
          <w:szCs w:val="22"/>
        </w:rPr>
        <w:t> offers that rarest of bereavement resources</w:t>
      </w:r>
      <w:r>
        <w:rPr>
          <w:rFonts w:ascii="Arial" w:hAnsi="Arial" w:cs="Arial"/>
          <w:i/>
          <w:iCs/>
          <w:color w:val="000000" w:themeColor="text1"/>
          <w:sz w:val="22"/>
          <w:szCs w:val="22"/>
        </w:rPr>
        <w:t xml:space="preserve"> –</w:t>
      </w:r>
      <w:r w:rsidRPr="00634EA2">
        <w:rPr>
          <w:rFonts w:ascii="Arial" w:hAnsi="Arial" w:cs="Arial"/>
          <w:i/>
          <w:iCs/>
          <w:color w:val="000000" w:themeColor="text1"/>
          <w:sz w:val="22"/>
          <w:szCs w:val="22"/>
        </w:rPr>
        <w:t xml:space="preserve"> a visual and verbal feast and a sustained look into the heart of grief that both acknowledges the raw anguish of tragic loss and invites the reader to share a fascinating and varied gathering of responses to it. I recommend it highly to all those who mourn, and all those who strive to accompany them through the experience.’</w:t>
      </w:r>
    </w:p>
    <w:p w14:paraId="54A2FB9B" w14:textId="77777777" w:rsidR="003944F2" w:rsidRPr="00062FC9" w:rsidRDefault="003944F2" w:rsidP="003944F2">
      <w:pPr>
        <w:spacing w:line="276" w:lineRule="auto"/>
        <w:rPr>
          <w:rFonts w:ascii="Arial" w:hAnsi="Arial" w:cs="Arial"/>
          <w:b/>
          <w:bCs/>
          <w:sz w:val="22"/>
          <w:szCs w:val="22"/>
        </w:rPr>
      </w:pPr>
      <w:r w:rsidRPr="00062FC9">
        <w:rPr>
          <w:rFonts w:ascii="Arial" w:hAnsi="Arial" w:cs="Arial"/>
          <w:b/>
          <w:bCs/>
          <w:sz w:val="22"/>
          <w:szCs w:val="22"/>
        </w:rPr>
        <w:t>Prof Robert Neimeyer, Director, Portland Institute for Loss and Transition</w:t>
      </w:r>
    </w:p>
    <w:p w14:paraId="666B9E90" w14:textId="77777777" w:rsidR="003944F2" w:rsidRPr="00ED7AFC" w:rsidRDefault="003944F2" w:rsidP="00ED7AFC">
      <w:pPr>
        <w:rPr>
          <w:rFonts w:ascii="Arial" w:hAnsi="Arial"/>
          <w:b/>
          <w:i/>
          <w:color w:val="000000" w:themeColor="text1"/>
          <w:sz w:val="22"/>
        </w:rPr>
      </w:pPr>
    </w:p>
    <w:p w14:paraId="3780AB45" w14:textId="5E47CF8B" w:rsidR="00491BF0" w:rsidRPr="00634EA2" w:rsidRDefault="007D1C69" w:rsidP="00491BF0">
      <w:pPr>
        <w:spacing w:line="276" w:lineRule="auto"/>
        <w:rPr>
          <w:rFonts w:ascii="Arial" w:hAnsi="Arial" w:cs="Arial"/>
          <w:i/>
          <w:iCs/>
          <w:color w:val="000000" w:themeColor="text1"/>
          <w:sz w:val="22"/>
          <w:szCs w:val="22"/>
        </w:rPr>
      </w:pPr>
      <w:r>
        <w:rPr>
          <w:rFonts w:ascii="Arial" w:hAnsi="Arial" w:cs="Arial"/>
          <w:i/>
          <w:iCs/>
          <w:noProof/>
          <w:sz w:val="22"/>
          <w:szCs w:val="22"/>
        </w:rPr>
        <w:lastRenderedPageBreak/>
        <w:drawing>
          <wp:anchor distT="0" distB="0" distL="114300" distR="114300" simplePos="0" relativeHeight="251660288" behindDoc="0" locked="0" layoutInCell="1" allowOverlap="1" wp14:anchorId="04FAFD38" wp14:editId="0C1DD4F5">
            <wp:simplePos x="0" y="0"/>
            <wp:positionH relativeFrom="column">
              <wp:posOffset>-298450</wp:posOffset>
            </wp:positionH>
            <wp:positionV relativeFrom="paragraph">
              <wp:posOffset>12700</wp:posOffset>
            </wp:positionV>
            <wp:extent cx="3390900" cy="2332355"/>
            <wp:effectExtent l="12700" t="12700" r="12700" b="17145"/>
            <wp:wrapSquare wrapText="bothSides"/>
            <wp:docPr id="6" name="Picture 6" descr="A picture containing text, newspaper,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newspaper, screenshot&#10;&#10;Description automatically generated"/>
                    <pic:cNvPicPr/>
                  </pic:nvPicPr>
                  <pic:blipFill>
                    <a:blip r:embed="rId12" cstate="screen">
                      <a:extLst>
                        <a:ext uri="{28A0092B-C50C-407E-A947-70E740481C1C}">
                          <a14:useLocalDpi xmlns:a14="http://schemas.microsoft.com/office/drawing/2010/main"/>
                        </a:ext>
                      </a:extLst>
                    </a:blip>
                    <a:stretch>
                      <a:fillRect/>
                    </a:stretch>
                  </pic:blipFill>
                  <pic:spPr>
                    <a:xfrm>
                      <a:off x="0" y="0"/>
                      <a:ext cx="3390900" cy="2332355"/>
                    </a:xfrm>
                    <a:prstGeom prst="rect">
                      <a:avLst/>
                    </a:prstGeom>
                    <a:ln w="3175">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sz w:val="22"/>
          <w:szCs w:val="22"/>
          <w:shd w:val="clear" w:color="auto" w:fill="FFFFFF"/>
        </w:rPr>
        <w:drawing>
          <wp:anchor distT="0" distB="0" distL="114300" distR="114300" simplePos="0" relativeHeight="251662336" behindDoc="0" locked="0" layoutInCell="1" allowOverlap="1" wp14:anchorId="461F8BAF" wp14:editId="262C49F4">
            <wp:simplePos x="0" y="0"/>
            <wp:positionH relativeFrom="column">
              <wp:posOffset>3232150</wp:posOffset>
            </wp:positionH>
            <wp:positionV relativeFrom="paragraph">
              <wp:posOffset>12700</wp:posOffset>
            </wp:positionV>
            <wp:extent cx="3390900" cy="2332355"/>
            <wp:effectExtent l="12700" t="12700" r="12700" b="17145"/>
            <wp:wrapSquare wrapText="bothSides"/>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3" cstate="screen">
                      <a:extLst>
                        <a:ext uri="{28A0092B-C50C-407E-A947-70E740481C1C}">
                          <a14:useLocalDpi xmlns:a14="http://schemas.microsoft.com/office/drawing/2010/main"/>
                        </a:ext>
                      </a:extLst>
                    </a:blip>
                    <a:stretch>
                      <a:fillRect/>
                    </a:stretch>
                  </pic:blipFill>
                  <pic:spPr>
                    <a:xfrm>
                      <a:off x="0" y="0"/>
                      <a:ext cx="3390900" cy="2332355"/>
                    </a:xfrm>
                    <a:prstGeom prst="rect">
                      <a:avLst/>
                    </a:prstGeom>
                    <a:ln w="3175">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p>
    <w:p w14:paraId="6F185E1C" w14:textId="4B4C5B19" w:rsidR="00491BF0" w:rsidRPr="00634EA2" w:rsidRDefault="00491BF0" w:rsidP="00491BF0">
      <w:pPr>
        <w:spacing w:line="276" w:lineRule="auto"/>
        <w:rPr>
          <w:rFonts w:ascii="Arial" w:hAnsi="Arial" w:cs="Arial"/>
          <w:b/>
          <w:bCs/>
          <w:sz w:val="22"/>
          <w:szCs w:val="22"/>
        </w:rPr>
      </w:pPr>
    </w:p>
    <w:p w14:paraId="14DF5767" w14:textId="6A6E7767" w:rsidR="00491BF0" w:rsidRPr="00634EA2" w:rsidRDefault="00491BF0" w:rsidP="00491BF0">
      <w:pPr>
        <w:rPr>
          <w:rFonts w:ascii="Arial" w:hAnsi="Arial" w:cs="Arial"/>
          <w:i/>
          <w:iCs/>
          <w:color w:val="000000" w:themeColor="text1"/>
          <w:sz w:val="22"/>
          <w:szCs w:val="22"/>
        </w:rPr>
      </w:pPr>
      <w:r w:rsidRPr="00634EA2">
        <w:rPr>
          <w:rFonts w:ascii="Arial" w:hAnsi="Arial" w:cs="Arial"/>
          <w:b/>
          <w:bCs/>
          <w:i/>
          <w:iCs/>
          <w:color w:val="000000" w:themeColor="text1"/>
          <w:sz w:val="22"/>
          <w:szCs w:val="22"/>
        </w:rPr>
        <w:t>When Words Are Not Enough</w:t>
      </w:r>
      <w:r w:rsidRPr="00634EA2">
        <w:rPr>
          <w:rFonts w:ascii="Arial" w:hAnsi="Arial" w:cs="Arial"/>
          <w:i/>
          <w:iCs/>
          <w:color w:val="000000" w:themeColor="text1"/>
          <w:sz w:val="22"/>
          <w:szCs w:val="22"/>
        </w:rPr>
        <w:t xml:space="preserve"> </w:t>
      </w:r>
      <w:proofErr w:type="gramStart"/>
      <w:r w:rsidRPr="00634EA2">
        <w:rPr>
          <w:rFonts w:ascii="Arial" w:hAnsi="Arial" w:cs="Arial"/>
          <w:i/>
          <w:iCs/>
          <w:color w:val="000000" w:themeColor="text1"/>
          <w:sz w:val="22"/>
          <w:szCs w:val="22"/>
        </w:rPr>
        <w:t>opens up</w:t>
      </w:r>
      <w:proofErr w:type="gramEnd"/>
      <w:r w:rsidRPr="00634EA2">
        <w:rPr>
          <w:rFonts w:ascii="Arial" w:hAnsi="Arial" w:cs="Arial"/>
          <w:i/>
          <w:iCs/>
          <w:color w:val="000000" w:themeColor="text1"/>
          <w:sz w:val="22"/>
          <w:szCs w:val="22"/>
        </w:rPr>
        <w:t xml:space="preserve"> new ways of thinking and talking about grief as a creative, generative ‘state of being’ which transforms who we are and how we see the world. The result is moving and important – and a beautiful testament to love. </w:t>
      </w:r>
    </w:p>
    <w:p w14:paraId="53822F69" w14:textId="6DD942B4" w:rsidR="00491BF0" w:rsidRPr="00062FC9" w:rsidRDefault="00491BF0" w:rsidP="00491BF0">
      <w:pPr>
        <w:rPr>
          <w:rFonts w:ascii="Arial" w:hAnsi="Arial" w:cs="Arial"/>
          <w:b/>
          <w:bCs/>
          <w:sz w:val="22"/>
          <w:szCs w:val="22"/>
        </w:rPr>
      </w:pPr>
      <w:r w:rsidRPr="00062FC9">
        <w:rPr>
          <w:rFonts w:ascii="Arial" w:hAnsi="Arial" w:cs="Arial"/>
          <w:b/>
          <w:bCs/>
          <w:sz w:val="22"/>
          <w:szCs w:val="22"/>
        </w:rPr>
        <w:t>Dr Lesel Dawson, Associate Professor in Literature and Culture, University of Bristol</w:t>
      </w:r>
    </w:p>
    <w:p w14:paraId="4461B69F" w14:textId="2CF07FAB" w:rsidR="00491BF0" w:rsidRPr="00634EA2" w:rsidRDefault="00491BF0" w:rsidP="00491BF0">
      <w:pPr>
        <w:rPr>
          <w:rFonts w:ascii="Arial" w:hAnsi="Arial" w:cs="Arial"/>
          <w:color w:val="000000" w:themeColor="text1"/>
          <w:sz w:val="22"/>
          <w:szCs w:val="22"/>
        </w:rPr>
      </w:pPr>
    </w:p>
    <w:p w14:paraId="73A7C5AE" w14:textId="2855C5C7" w:rsidR="00491BF0" w:rsidRPr="00634EA2" w:rsidRDefault="00491BF0" w:rsidP="00491BF0">
      <w:pPr>
        <w:rPr>
          <w:rFonts w:ascii="Arial" w:hAnsi="Arial" w:cs="Arial"/>
          <w:i/>
          <w:iCs/>
          <w:sz w:val="22"/>
          <w:szCs w:val="22"/>
        </w:rPr>
      </w:pPr>
      <w:r w:rsidRPr="00634EA2">
        <w:rPr>
          <w:rFonts w:ascii="Arial" w:hAnsi="Arial" w:cs="Arial"/>
          <w:i/>
          <w:iCs/>
          <w:color w:val="000000" w:themeColor="text1"/>
          <w:sz w:val="22"/>
          <w:szCs w:val="22"/>
        </w:rPr>
        <w:t xml:space="preserve">Such an inspiring book </w:t>
      </w:r>
      <w:r w:rsidRPr="00634EA2">
        <w:rPr>
          <w:rFonts w:ascii="Arial" w:hAnsi="Arial" w:cs="Arial"/>
          <w:i/>
          <w:iCs/>
          <w:sz w:val="22"/>
          <w:szCs w:val="22"/>
        </w:rPr>
        <w:t>- full of moving stories of people who have found active ways to respond to their grief, from photography through to (my favourite) cold-water swimming.</w:t>
      </w:r>
      <w:r w:rsidR="00ED7AFC">
        <w:rPr>
          <w:rFonts w:ascii="Arial" w:hAnsi="Arial" w:cs="Arial"/>
          <w:i/>
          <w:iCs/>
          <w:sz w:val="22"/>
          <w:szCs w:val="22"/>
        </w:rPr>
        <w:t xml:space="preserve"> </w:t>
      </w:r>
      <w:r w:rsidRPr="00634EA2">
        <w:rPr>
          <w:rFonts w:ascii="Arial" w:hAnsi="Arial" w:cs="Arial"/>
          <w:i/>
          <w:iCs/>
          <w:sz w:val="22"/>
          <w:szCs w:val="22"/>
        </w:rPr>
        <w:t>Jane and Jimmy’s ten ‘lessons learned’ about the loss of their child wisely reject any idea of ‘moving on’ or ‘closure’.</w:t>
      </w:r>
      <w:r w:rsidR="00ED7AFC">
        <w:rPr>
          <w:rFonts w:ascii="Arial" w:hAnsi="Arial" w:cs="Arial"/>
          <w:i/>
          <w:iCs/>
          <w:sz w:val="22"/>
          <w:szCs w:val="22"/>
        </w:rPr>
        <w:t xml:space="preserve"> </w:t>
      </w:r>
      <w:r w:rsidRPr="00634EA2">
        <w:rPr>
          <w:rFonts w:ascii="Arial" w:hAnsi="Arial" w:cs="Arial"/>
          <w:i/>
          <w:iCs/>
          <w:sz w:val="22"/>
          <w:szCs w:val="22"/>
        </w:rPr>
        <w:t>Indeed, this beautifully designed creation is itself an example of what the book is all about.</w:t>
      </w:r>
    </w:p>
    <w:p w14:paraId="680F6D80" w14:textId="4679DA13" w:rsidR="00491BF0" w:rsidRPr="00062FC9" w:rsidRDefault="00491BF0" w:rsidP="00491BF0">
      <w:pPr>
        <w:rPr>
          <w:rFonts w:ascii="Arial" w:hAnsi="Arial" w:cs="Arial"/>
          <w:b/>
          <w:bCs/>
          <w:sz w:val="22"/>
          <w:szCs w:val="22"/>
        </w:rPr>
      </w:pPr>
      <w:r w:rsidRPr="00062FC9">
        <w:rPr>
          <w:rFonts w:ascii="Arial" w:hAnsi="Arial" w:cs="Arial"/>
          <w:b/>
          <w:bCs/>
          <w:sz w:val="22"/>
          <w:szCs w:val="22"/>
        </w:rPr>
        <w:t xml:space="preserve">Prof Sir David Spiegelhalter, Statistician, University of Cambridge </w:t>
      </w:r>
    </w:p>
    <w:p w14:paraId="039982CB" w14:textId="5AF05284" w:rsidR="006F182F" w:rsidRPr="00634EA2" w:rsidRDefault="006F182F" w:rsidP="001E6B33">
      <w:pPr>
        <w:outlineLvl w:val="0"/>
        <w:rPr>
          <w:rFonts w:ascii="Arial" w:hAnsi="Arial" w:cs="Arial"/>
          <w:sz w:val="22"/>
          <w:szCs w:val="22"/>
        </w:rPr>
      </w:pPr>
    </w:p>
    <w:p w14:paraId="3C88AE53" w14:textId="7D20F0B8" w:rsidR="00634EA2" w:rsidRDefault="00062FC9" w:rsidP="00634EA2">
      <w:pPr>
        <w:spacing w:after="240"/>
        <w:rPr>
          <w:rFonts w:ascii="Arial" w:hAnsi="Arial" w:cs="Arial"/>
          <w:b/>
          <w:bCs/>
          <w:sz w:val="22"/>
          <w:szCs w:val="22"/>
        </w:rPr>
      </w:pPr>
      <w:r>
        <w:rPr>
          <w:rFonts w:ascii="Arial" w:hAnsi="Arial" w:cs="Arial"/>
          <w:b/>
          <w:bCs/>
          <w:sz w:val="22"/>
          <w:szCs w:val="22"/>
        </w:rPr>
        <w:t xml:space="preserve">The </w:t>
      </w:r>
      <w:r w:rsidR="00850096" w:rsidRPr="00634EA2">
        <w:rPr>
          <w:rFonts w:ascii="Arial" w:hAnsi="Arial" w:cs="Arial"/>
          <w:b/>
          <w:bCs/>
          <w:sz w:val="22"/>
          <w:szCs w:val="22"/>
        </w:rPr>
        <w:t>Author</w:t>
      </w:r>
      <w:r w:rsidR="007326EA" w:rsidRPr="00634EA2">
        <w:rPr>
          <w:rFonts w:ascii="Arial" w:hAnsi="Arial" w:cs="Arial"/>
          <w:b/>
          <w:bCs/>
          <w:sz w:val="22"/>
          <w:szCs w:val="22"/>
        </w:rPr>
        <w:t>s</w:t>
      </w:r>
    </w:p>
    <w:p w14:paraId="5D66A2C1" w14:textId="22691152" w:rsidR="003944F2" w:rsidRPr="00046615" w:rsidRDefault="0066326A" w:rsidP="00046615">
      <w:pPr>
        <w:rPr>
          <w:rFonts w:ascii="Arial" w:hAnsi="Arial" w:cs="Arial"/>
          <w:color w:val="000000" w:themeColor="text1"/>
          <w:sz w:val="22"/>
          <w:szCs w:val="22"/>
          <w:shd w:val="clear" w:color="auto" w:fill="FFFFFF"/>
        </w:rPr>
      </w:pPr>
      <w:r w:rsidRPr="00ED7AFC">
        <w:rPr>
          <w:rFonts w:ascii="Arial" w:hAnsi="Arial"/>
          <w:sz w:val="22"/>
        </w:rPr>
        <w:t>Jane Harris is a psychotherapist</w:t>
      </w:r>
      <w:r w:rsidR="00B43670" w:rsidRPr="00ED7AFC">
        <w:rPr>
          <w:rFonts w:ascii="Arial" w:hAnsi="Arial" w:cs="Arial"/>
          <w:sz w:val="22"/>
          <w:szCs w:val="22"/>
        </w:rPr>
        <w:t xml:space="preserve"> and</w:t>
      </w:r>
      <w:r w:rsidR="00B43670" w:rsidRPr="00ED7AFC">
        <w:rPr>
          <w:rFonts w:ascii="Arial" w:hAnsi="Arial"/>
          <w:sz w:val="22"/>
        </w:rPr>
        <w:t xml:space="preserve"> </w:t>
      </w:r>
      <w:r w:rsidRPr="00ED7AFC">
        <w:rPr>
          <w:rFonts w:ascii="Arial" w:hAnsi="Arial"/>
          <w:sz w:val="22"/>
        </w:rPr>
        <w:t xml:space="preserve">bereavement specialist </w:t>
      </w:r>
      <w:r w:rsidR="00026097" w:rsidRPr="00ED7AFC">
        <w:rPr>
          <w:rFonts w:ascii="Arial" w:hAnsi="Arial"/>
          <w:sz w:val="22"/>
        </w:rPr>
        <w:t xml:space="preserve">with </w:t>
      </w:r>
      <w:r w:rsidR="00026097" w:rsidRPr="00ED7AFC">
        <w:rPr>
          <w:rFonts w:ascii="Arial" w:hAnsi="Arial" w:cs="Arial"/>
          <w:sz w:val="22"/>
          <w:szCs w:val="22"/>
        </w:rPr>
        <w:t xml:space="preserve">over 30 </w:t>
      </w:r>
      <w:r w:rsidR="00ED7AFC" w:rsidRPr="00ED7AFC">
        <w:rPr>
          <w:rFonts w:ascii="Arial" w:hAnsi="Arial" w:cs="Arial"/>
          <w:sz w:val="22"/>
          <w:szCs w:val="22"/>
        </w:rPr>
        <w:t>years</w:t>
      </w:r>
      <w:r w:rsidR="00ED7AFC">
        <w:rPr>
          <w:rFonts w:ascii="Arial" w:hAnsi="Arial" w:cs="Arial"/>
          <w:sz w:val="22"/>
          <w:szCs w:val="22"/>
        </w:rPr>
        <w:t xml:space="preserve"> of</w:t>
      </w:r>
      <w:r w:rsidR="00ED7AFC" w:rsidRPr="00ED7AFC">
        <w:rPr>
          <w:rFonts w:ascii="Arial" w:hAnsi="Arial" w:cs="Arial"/>
          <w:sz w:val="22"/>
          <w:szCs w:val="22"/>
        </w:rPr>
        <w:t xml:space="preserve"> experience</w:t>
      </w:r>
      <w:r w:rsidR="00026097" w:rsidRPr="00ED7AFC">
        <w:rPr>
          <w:rFonts w:ascii="Arial" w:hAnsi="Arial"/>
          <w:sz w:val="22"/>
        </w:rPr>
        <w:t xml:space="preserve"> in </w:t>
      </w:r>
      <w:r w:rsidR="00026097" w:rsidRPr="00ED7AFC">
        <w:rPr>
          <w:rFonts w:ascii="Arial" w:hAnsi="Arial" w:cs="Arial"/>
          <w:sz w:val="22"/>
          <w:szCs w:val="22"/>
        </w:rPr>
        <w:t>the NHS and private practi</w:t>
      </w:r>
      <w:r w:rsidR="00ED7AFC">
        <w:rPr>
          <w:rFonts w:ascii="Arial" w:hAnsi="Arial" w:cs="Arial"/>
          <w:sz w:val="22"/>
          <w:szCs w:val="22"/>
        </w:rPr>
        <w:t>c</w:t>
      </w:r>
      <w:r w:rsidR="00026097" w:rsidRPr="00ED7AFC">
        <w:rPr>
          <w:rFonts w:ascii="Arial" w:hAnsi="Arial" w:cs="Arial"/>
          <w:sz w:val="22"/>
          <w:szCs w:val="22"/>
        </w:rPr>
        <w:t>e.</w:t>
      </w:r>
      <w:r w:rsidR="00ED7AFC" w:rsidRPr="00ED7AFC">
        <w:rPr>
          <w:rFonts w:ascii="Arial" w:hAnsi="Arial" w:cs="Arial"/>
          <w:sz w:val="22"/>
          <w:szCs w:val="22"/>
        </w:rPr>
        <w:t xml:space="preserve"> </w:t>
      </w:r>
      <w:r w:rsidR="00B43670" w:rsidRPr="00ED7AFC">
        <w:rPr>
          <w:rFonts w:ascii="Arial" w:hAnsi="Arial"/>
          <w:sz w:val="22"/>
        </w:rPr>
        <w:t xml:space="preserve">She is </w:t>
      </w:r>
      <w:r w:rsidR="00B43670" w:rsidRPr="00ED7AFC">
        <w:rPr>
          <w:rFonts w:ascii="Arial" w:hAnsi="Arial" w:cs="Arial"/>
          <w:sz w:val="22"/>
          <w:szCs w:val="22"/>
        </w:rPr>
        <w:t xml:space="preserve">also a </w:t>
      </w:r>
      <w:r w:rsidR="00026097" w:rsidRPr="00ED7AFC">
        <w:rPr>
          <w:rFonts w:ascii="Arial" w:hAnsi="Arial" w:cs="Arial"/>
          <w:sz w:val="22"/>
          <w:szCs w:val="22"/>
        </w:rPr>
        <w:t xml:space="preserve">grief educator and </w:t>
      </w:r>
      <w:r w:rsidR="00B43670" w:rsidRPr="00ED7AFC">
        <w:rPr>
          <w:rFonts w:ascii="Arial" w:hAnsi="Arial" w:cs="Arial"/>
          <w:sz w:val="22"/>
          <w:szCs w:val="22"/>
        </w:rPr>
        <w:t>public speaker</w:t>
      </w:r>
      <w:r w:rsidR="00026097" w:rsidRPr="00ED7AFC">
        <w:rPr>
          <w:rFonts w:ascii="Arial" w:hAnsi="Arial" w:cs="Arial"/>
          <w:sz w:val="22"/>
          <w:szCs w:val="22"/>
        </w:rPr>
        <w:t>.</w:t>
      </w:r>
      <w:r w:rsidR="00026097" w:rsidRPr="00ED7AFC">
        <w:rPr>
          <w:rFonts w:ascii="Arial" w:hAnsi="Arial" w:cs="Arial"/>
          <w:sz w:val="22"/>
          <w:szCs w:val="22"/>
        </w:rPr>
        <w:t xml:space="preserve"> </w:t>
      </w:r>
      <w:r w:rsidRPr="00ED7AFC">
        <w:rPr>
          <w:rFonts w:ascii="Arial" w:hAnsi="Arial" w:cs="Arial"/>
          <w:sz w:val="22"/>
          <w:szCs w:val="22"/>
        </w:rPr>
        <w:t xml:space="preserve">Jimmy Edmonds is a photographer and documentary film editor with over </w:t>
      </w:r>
      <w:r w:rsidRPr="00ED7AFC">
        <w:rPr>
          <w:rFonts w:ascii="Arial" w:hAnsi="Arial"/>
          <w:sz w:val="22"/>
        </w:rPr>
        <w:t xml:space="preserve">100 </w:t>
      </w:r>
      <w:r w:rsidR="00046615" w:rsidRPr="00ED7AFC">
        <w:rPr>
          <w:rFonts w:ascii="Arial" w:hAnsi="Arial" w:cs="Arial"/>
          <w:sz w:val="22"/>
          <w:szCs w:val="22"/>
        </w:rPr>
        <w:t xml:space="preserve">TV </w:t>
      </w:r>
      <w:r w:rsidRPr="00ED7AFC">
        <w:rPr>
          <w:rFonts w:ascii="Arial" w:hAnsi="Arial"/>
          <w:sz w:val="22"/>
        </w:rPr>
        <w:t>credits</w:t>
      </w:r>
      <w:r w:rsidRPr="00ED7AFC">
        <w:rPr>
          <w:rFonts w:ascii="Arial" w:hAnsi="Arial" w:cs="Arial"/>
          <w:sz w:val="22"/>
          <w:szCs w:val="22"/>
        </w:rPr>
        <w:t xml:space="preserve"> including </w:t>
      </w:r>
      <w:r w:rsidR="00124B8D" w:rsidRPr="00ED7AFC">
        <w:rPr>
          <w:rFonts w:ascii="Arial" w:hAnsi="Arial" w:cs="Arial"/>
          <w:sz w:val="22"/>
          <w:szCs w:val="22"/>
        </w:rPr>
        <w:t xml:space="preserve">the </w:t>
      </w:r>
      <w:r w:rsidRPr="00ED7AFC">
        <w:rPr>
          <w:rFonts w:ascii="Arial" w:hAnsi="Arial" w:cs="Arial"/>
          <w:sz w:val="22"/>
          <w:szCs w:val="22"/>
        </w:rPr>
        <w:t xml:space="preserve">BAFTA winning </w:t>
      </w:r>
      <w:r w:rsidRPr="00ED7AFC">
        <w:rPr>
          <w:rFonts w:ascii="Arial" w:hAnsi="Arial" w:cs="Arial"/>
          <w:i/>
          <w:iCs/>
          <w:sz w:val="22"/>
          <w:szCs w:val="22"/>
        </w:rPr>
        <w:t>Chosen</w:t>
      </w:r>
      <w:r w:rsidRPr="00ED7AFC">
        <w:rPr>
          <w:rFonts w:ascii="Arial" w:hAnsi="Arial" w:cs="Arial"/>
          <w:sz w:val="22"/>
          <w:szCs w:val="22"/>
        </w:rPr>
        <w:t xml:space="preserve"> for Channel 4 and his own personal film </w:t>
      </w:r>
      <w:r w:rsidRPr="00ED7AFC">
        <w:rPr>
          <w:rFonts w:ascii="Arial" w:hAnsi="Arial" w:cs="Arial"/>
          <w:i/>
          <w:iCs/>
          <w:sz w:val="22"/>
          <w:szCs w:val="22"/>
        </w:rPr>
        <w:t>Breaking the Silence</w:t>
      </w:r>
      <w:r w:rsidRPr="00ED7AFC">
        <w:rPr>
          <w:rFonts w:ascii="Arial" w:hAnsi="Arial" w:cs="Arial"/>
          <w:sz w:val="22"/>
          <w:szCs w:val="22"/>
        </w:rPr>
        <w:t xml:space="preserve"> for BBC</w:t>
      </w:r>
      <w:r w:rsidR="00062FC9" w:rsidRPr="00ED7AFC">
        <w:rPr>
          <w:rFonts w:ascii="Arial" w:hAnsi="Arial" w:cs="Arial"/>
          <w:sz w:val="22"/>
          <w:szCs w:val="22"/>
        </w:rPr>
        <w:t xml:space="preserve">1. </w:t>
      </w:r>
      <w:r w:rsidR="00062FC9" w:rsidRPr="00ED7AFC">
        <w:rPr>
          <w:rFonts w:ascii="Arial" w:hAnsi="Arial"/>
          <w:sz w:val="22"/>
        </w:rPr>
        <w:t>Together</w:t>
      </w:r>
      <w:r w:rsidRPr="00ED7AFC">
        <w:rPr>
          <w:rFonts w:ascii="Arial" w:hAnsi="Arial"/>
          <w:sz w:val="22"/>
        </w:rPr>
        <w:t xml:space="preserve"> </w:t>
      </w:r>
      <w:r w:rsidR="008B2384" w:rsidRPr="00ED7AFC">
        <w:rPr>
          <w:rFonts w:ascii="Arial" w:hAnsi="Arial"/>
          <w:sz w:val="22"/>
        </w:rPr>
        <w:t xml:space="preserve">they </w:t>
      </w:r>
      <w:r w:rsidR="008B2384" w:rsidRPr="00ED7AFC">
        <w:rPr>
          <w:rFonts w:ascii="Arial" w:hAnsi="Arial" w:cs="Arial"/>
          <w:sz w:val="22"/>
          <w:szCs w:val="22"/>
        </w:rPr>
        <w:t xml:space="preserve">make films </w:t>
      </w:r>
      <w:r w:rsidR="00B43670" w:rsidRPr="00ED7AFC">
        <w:rPr>
          <w:rFonts w:ascii="Arial" w:hAnsi="Arial" w:cs="Arial"/>
          <w:sz w:val="22"/>
          <w:szCs w:val="22"/>
        </w:rPr>
        <w:t xml:space="preserve">including the award winning </w:t>
      </w:r>
      <w:r w:rsidR="00B43670" w:rsidRPr="00ED7AFC">
        <w:rPr>
          <w:rFonts w:ascii="Arial" w:hAnsi="Arial" w:cs="Arial"/>
          <w:i/>
          <w:iCs/>
          <w:sz w:val="22"/>
          <w:szCs w:val="22"/>
        </w:rPr>
        <w:t xml:space="preserve">A </w:t>
      </w:r>
      <w:r w:rsidR="005B7355" w:rsidRPr="00ED7AFC">
        <w:rPr>
          <w:rFonts w:ascii="Arial" w:hAnsi="Arial" w:cs="Arial"/>
          <w:i/>
          <w:iCs/>
          <w:sz w:val="22"/>
          <w:szCs w:val="22"/>
        </w:rPr>
        <w:t>Love That Never Dies</w:t>
      </w:r>
      <w:r w:rsidR="00B43670" w:rsidRPr="00ED7AFC">
        <w:rPr>
          <w:rFonts w:ascii="Arial" w:hAnsi="Arial" w:cs="Arial"/>
          <w:sz w:val="22"/>
          <w:szCs w:val="22"/>
        </w:rPr>
        <w:t xml:space="preserve"> </w:t>
      </w:r>
      <w:r w:rsidR="008B2384" w:rsidRPr="00ED7AFC">
        <w:rPr>
          <w:rFonts w:ascii="Arial" w:hAnsi="Arial" w:cs="Arial"/>
          <w:sz w:val="22"/>
          <w:szCs w:val="22"/>
        </w:rPr>
        <w:t xml:space="preserve">and </w:t>
      </w:r>
      <w:r w:rsidR="003944F2" w:rsidRPr="00ED7AFC">
        <w:rPr>
          <w:rFonts w:ascii="Arial" w:hAnsi="Arial" w:cs="Arial"/>
          <w:sz w:val="22"/>
          <w:szCs w:val="22"/>
        </w:rPr>
        <w:t>have founded</w:t>
      </w:r>
      <w:r w:rsidRPr="00ED7AFC">
        <w:rPr>
          <w:rFonts w:ascii="Arial" w:hAnsi="Arial" w:cs="Arial"/>
          <w:sz w:val="22"/>
          <w:szCs w:val="22"/>
        </w:rPr>
        <w:t xml:space="preserve"> </w:t>
      </w:r>
      <w:r w:rsidR="003944F2" w:rsidRPr="00ED7AFC">
        <w:rPr>
          <w:rFonts w:ascii="Arial" w:hAnsi="Arial" w:cs="Arial"/>
          <w:sz w:val="22"/>
          <w:szCs w:val="22"/>
        </w:rPr>
        <w:t>The Good Grief Project</w:t>
      </w:r>
      <w:r w:rsidR="00046615" w:rsidRPr="00ED7AFC">
        <w:rPr>
          <w:rFonts w:ascii="Arial" w:hAnsi="Arial" w:cs="Arial"/>
          <w:sz w:val="22"/>
          <w:szCs w:val="22"/>
        </w:rPr>
        <w:t xml:space="preserve"> with the </w:t>
      </w:r>
      <w:r w:rsidR="003944F2" w:rsidRPr="00ED7AFC">
        <w:rPr>
          <w:rFonts w:ascii="Arial" w:hAnsi="Arial" w:cs="Arial"/>
          <w:color w:val="000000" w:themeColor="text1"/>
          <w:sz w:val="22"/>
          <w:szCs w:val="22"/>
          <w:shd w:val="clear" w:color="auto" w:fill="FFFFFF"/>
        </w:rPr>
        <w:t xml:space="preserve">mission </w:t>
      </w:r>
      <w:r w:rsidR="00046615" w:rsidRPr="00ED7AFC">
        <w:rPr>
          <w:rFonts w:ascii="Arial" w:hAnsi="Arial" w:cs="Arial"/>
          <w:color w:val="000000" w:themeColor="text1"/>
          <w:sz w:val="22"/>
          <w:szCs w:val="22"/>
          <w:shd w:val="clear" w:color="auto" w:fill="FFFFFF"/>
        </w:rPr>
        <w:t xml:space="preserve">of </w:t>
      </w:r>
      <w:r w:rsidR="003944F2" w:rsidRPr="00ED7AFC">
        <w:rPr>
          <w:rFonts w:ascii="Arial" w:hAnsi="Arial" w:cs="Arial"/>
          <w:color w:val="000000" w:themeColor="text1"/>
          <w:sz w:val="22"/>
          <w:szCs w:val="22"/>
          <w:shd w:val="clear" w:color="auto" w:fill="FFFFFF"/>
        </w:rPr>
        <w:t>support</w:t>
      </w:r>
      <w:r w:rsidR="00046615" w:rsidRPr="00ED7AFC">
        <w:rPr>
          <w:rFonts w:ascii="Arial" w:hAnsi="Arial" w:cs="Arial"/>
          <w:color w:val="000000" w:themeColor="text1"/>
          <w:sz w:val="22"/>
          <w:szCs w:val="22"/>
          <w:shd w:val="clear" w:color="auto" w:fill="FFFFFF"/>
        </w:rPr>
        <w:t xml:space="preserve">ing </w:t>
      </w:r>
      <w:r w:rsidR="003944F2" w:rsidRPr="00ED7AFC">
        <w:rPr>
          <w:rFonts w:ascii="Arial" w:hAnsi="Arial" w:cs="Arial"/>
          <w:color w:val="000000" w:themeColor="text1"/>
          <w:sz w:val="22"/>
          <w:szCs w:val="22"/>
          <w:shd w:val="clear" w:color="auto" w:fill="FFFFFF"/>
        </w:rPr>
        <w:t>families grieving after the untimely death of a loved one, particularly the death of a child.</w:t>
      </w:r>
      <w:r w:rsidR="00046615" w:rsidRPr="00ED7AFC">
        <w:rPr>
          <w:rFonts w:ascii="Arial" w:hAnsi="Arial" w:cs="Arial"/>
          <w:color w:val="000000" w:themeColor="text1"/>
          <w:sz w:val="22"/>
          <w:szCs w:val="22"/>
          <w:shd w:val="clear" w:color="auto" w:fill="FFFFFF"/>
        </w:rPr>
        <w:t xml:space="preserve"> </w:t>
      </w:r>
      <w:r w:rsidR="004A26A5" w:rsidRPr="00ED7AFC">
        <w:rPr>
          <w:rFonts w:ascii="Arial" w:hAnsi="Arial" w:cs="Arial"/>
          <w:color w:val="000000" w:themeColor="text1"/>
          <w:sz w:val="22"/>
          <w:szCs w:val="22"/>
          <w:shd w:val="clear" w:color="auto" w:fill="FFFFFF"/>
        </w:rPr>
        <w:t xml:space="preserve">They like </w:t>
      </w:r>
      <w:r w:rsidR="00026097" w:rsidRPr="00ED7AFC">
        <w:rPr>
          <w:rFonts w:ascii="Arial" w:hAnsi="Arial" w:cs="Arial"/>
          <w:color w:val="000000" w:themeColor="text1"/>
          <w:sz w:val="22"/>
          <w:szCs w:val="22"/>
          <w:shd w:val="clear" w:color="auto" w:fill="FFFFFF"/>
        </w:rPr>
        <w:t xml:space="preserve">to </w:t>
      </w:r>
      <w:r w:rsidR="004A26A5" w:rsidRPr="00ED7AFC">
        <w:rPr>
          <w:rFonts w:ascii="Arial" w:hAnsi="Arial" w:cs="Arial"/>
          <w:color w:val="000000" w:themeColor="text1"/>
          <w:sz w:val="22"/>
          <w:szCs w:val="22"/>
          <w:shd w:val="clear" w:color="auto" w:fill="FFFFFF"/>
        </w:rPr>
        <w:t>promote a proactive approach to grief which they encourage on their regular Active Grief Weekend retreats.</w:t>
      </w:r>
    </w:p>
    <w:p w14:paraId="00DA43A0" w14:textId="655C553F" w:rsidR="003944F2" w:rsidRDefault="003944F2" w:rsidP="00B43670">
      <w:pPr>
        <w:shd w:val="clear" w:color="auto" w:fill="FFFFFF"/>
        <w:spacing w:after="100" w:afterAutospacing="1"/>
        <w:rPr>
          <w:rFonts w:ascii="Arial" w:hAnsi="Arial" w:cs="Arial"/>
          <w:sz w:val="22"/>
          <w:szCs w:val="22"/>
        </w:rPr>
      </w:pPr>
    </w:p>
    <w:p w14:paraId="223F4BA6" w14:textId="77777777" w:rsidR="00046615" w:rsidRDefault="00046615" w:rsidP="00ED7AFC">
      <w:pPr>
        <w:shd w:val="clear" w:color="auto" w:fill="FFFFFF"/>
        <w:spacing w:after="100" w:afterAutospacing="1"/>
        <w:rPr>
          <w:rFonts w:ascii="Arial" w:hAnsi="Arial" w:cs="Arial"/>
          <w:sz w:val="22"/>
          <w:szCs w:val="22"/>
        </w:rPr>
      </w:pPr>
    </w:p>
    <w:p w14:paraId="2484EBE4" w14:textId="01F563AF" w:rsidR="00062FC9" w:rsidRDefault="00062FC9" w:rsidP="0066326A">
      <w:pPr>
        <w:spacing w:after="200" w:line="276" w:lineRule="auto"/>
        <w:rPr>
          <w:rFonts w:ascii="Arial" w:hAnsi="Arial" w:cs="Arial"/>
          <w:sz w:val="22"/>
          <w:szCs w:val="22"/>
        </w:rPr>
      </w:pPr>
      <w:r>
        <w:rPr>
          <w:rFonts w:ascii="Arial" w:hAnsi="Arial" w:cs="Arial"/>
          <w:noProof/>
          <w:sz w:val="22"/>
          <w:szCs w:val="22"/>
        </w:rPr>
        <w:drawing>
          <wp:anchor distT="0" distB="0" distL="114300" distR="114300" simplePos="0" relativeHeight="251663360" behindDoc="0" locked="0" layoutInCell="1" allowOverlap="1" wp14:anchorId="11DA6455" wp14:editId="4E98CA1D">
            <wp:simplePos x="0" y="0"/>
            <wp:positionH relativeFrom="column">
              <wp:posOffset>6350</wp:posOffset>
            </wp:positionH>
            <wp:positionV relativeFrom="paragraph">
              <wp:posOffset>166370</wp:posOffset>
            </wp:positionV>
            <wp:extent cx="876300" cy="876300"/>
            <wp:effectExtent l="0" t="0" r="0" b="0"/>
            <wp:wrapSquare wrapText="bothSides"/>
            <wp:docPr id="10" name="Picture 10"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device, gauge&#10;&#10;Description automatically generated"/>
                    <pic:cNvPicPr/>
                  </pic:nvPicPr>
                  <pic:blipFill>
                    <a:blip r:embed="rId14" cstate="screen">
                      <a:extLst>
                        <a:ext uri="{28A0092B-C50C-407E-A947-70E740481C1C}">
                          <a14:useLocalDpi xmlns:a14="http://schemas.microsoft.com/office/drawing/2010/main"/>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p>
    <w:p w14:paraId="15D72984" w14:textId="3DEB2BA0" w:rsidR="00062FC9" w:rsidRDefault="00062FC9" w:rsidP="0066326A">
      <w:pPr>
        <w:spacing w:after="200" w:line="276" w:lineRule="auto"/>
        <w:rPr>
          <w:rFonts w:ascii="Arial" w:hAnsi="Arial" w:cs="Arial"/>
          <w:sz w:val="22"/>
          <w:szCs w:val="22"/>
        </w:rPr>
      </w:pPr>
    </w:p>
    <w:p w14:paraId="79EBA129" w14:textId="1437ED46" w:rsidR="00062FC9" w:rsidRPr="00634EA2" w:rsidRDefault="00062FC9" w:rsidP="0066326A">
      <w:pPr>
        <w:spacing w:after="200" w:line="276" w:lineRule="auto"/>
        <w:rPr>
          <w:rFonts w:ascii="Arial" w:hAnsi="Arial" w:cs="Arial"/>
          <w:sz w:val="22"/>
          <w:szCs w:val="22"/>
        </w:rPr>
      </w:pPr>
      <w:r>
        <w:rPr>
          <w:rFonts w:ascii="Arial" w:hAnsi="Arial" w:cs="Arial"/>
          <w:sz w:val="22"/>
          <w:szCs w:val="22"/>
        </w:rPr>
        <w:t>Quickthorn Ltd is a new publishing venture</w:t>
      </w:r>
      <w:r w:rsidR="00ED7AFC">
        <w:rPr>
          <w:rFonts w:ascii="Arial" w:hAnsi="Arial" w:cs="Arial"/>
          <w:sz w:val="22"/>
          <w:szCs w:val="22"/>
        </w:rPr>
        <w:t xml:space="preserve"> based near Stroud creating</w:t>
      </w:r>
      <w:r>
        <w:rPr>
          <w:rFonts w:ascii="Arial" w:hAnsi="Arial" w:cs="Arial"/>
          <w:sz w:val="22"/>
          <w:szCs w:val="22"/>
        </w:rPr>
        <w:t xml:space="preserve"> books about resilience and sustainability. Mindful of our impact on the environment we use local suppliers and materials and print our books in the UK. </w:t>
      </w:r>
    </w:p>
    <w:sectPr w:rsidR="00062FC9" w:rsidRPr="00634EA2" w:rsidSect="00C900A4">
      <w:headerReference w:type="default" r:id="rId15"/>
      <w:footerReference w:type="default" r:id="rId16"/>
      <w:pgSz w:w="11906" w:h="16838"/>
      <w:pgMar w:top="1440" w:right="926" w:bottom="1440" w:left="99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1CF83" w14:textId="77777777" w:rsidR="0067385E" w:rsidRDefault="0067385E" w:rsidP="0004627A">
      <w:r>
        <w:separator/>
      </w:r>
    </w:p>
  </w:endnote>
  <w:endnote w:type="continuationSeparator" w:id="0">
    <w:p w14:paraId="37D2FC10" w14:textId="77777777" w:rsidR="0067385E" w:rsidRDefault="0067385E" w:rsidP="0004627A">
      <w:r>
        <w:continuationSeparator/>
      </w:r>
    </w:p>
  </w:endnote>
  <w:endnote w:type="continuationNotice" w:id="1">
    <w:p w14:paraId="114EDF89" w14:textId="77777777" w:rsidR="0067385E" w:rsidRDefault="00673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Pro">
    <w:altName w:val="Calibri"/>
    <w:panose1 w:val="020B0604020202020204"/>
    <w:charset w:val="4D"/>
    <w:family w:val="auto"/>
    <w:notTrueType/>
    <w:pitch w:val="variable"/>
    <w:sig w:usb0="A00000FF" w:usb1="5000E05B" w:usb2="00000000" w:usb3="00000000" w:csb0="00000093"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0663" w14:textId="4BCE3805" w:rsidR="0014275B" w:rsidRPr="0014275B" w:rsidRDefault="0014275B" w:rsidP="00062FC9">
    <w:pPr>
      <w:pStyle w:val="Footer"/>
    </w:pPr>
    <w:r w:rsidRPr="0014275B">
      <w:rPr>
        <w:b/>
        <w:noProof/>
      </w:rPr>
      <w:t xml:space="preserve">Publisher </w:t>
    </w:r>
    <w:r w:rsidRPr="0014275B">
      <w:rPr>
        <w:noProof/>
      </w:rPr>
      <w:t xml:space="preserve">Quickthorn, </w:t>
    </w:r>
    <w:r w:rsidRPr="0014275B">
      <w:rPr>
        <w:lang w:val="cy-GB"/>
      </w:rPr>
      <w:t>Elm Cottage, Dark Lane, Chalford GL6 8QD</w:t>
    </w:r>
    <w:r w:rsidRPr="0014275B">
      <w:t xml:space="preserve"> </w:t>
    </w:r>
    <w:r w:rsidRPr="0014275B">
      <w:br/>
    </w:r>
    <w:r w:rsidRPr="0014275B">
      <w:rPr>
        <w:lang w:val="cy-GB"/>
      </w:rPr>
      <w:t>Tel +44 (0) 7908 263230</w:t>
    </w:r>
    <w:r w:rsidR="00ED7AFC">
      <w:rPr>
        <w:lang w:val="cy-GB"/>
      </w:rPr>
      <w:t xml:space="preserve"> </w:t>
    </w:r>
    <w:hyperlink r:id="rId1" w:history="1">
      <w:r w:rsidRPr="0014275B">
        <w:rPr>
          <w:rStyle w:val="Hyperlink"/>
          <w:rFonts w:cs="Arial"/>
          <w:szCs w:val="22"/>
        </w:rPr>
        <w:t>katy@quickthornbooks.com</w:t>
      </w:r>
    </w:hyperlink>
    <w:r w:rsidRPr="0014275B">
      <w:t xml:space="preserve"> </w:t>
    </w:r>
  </w:p>
  <w:p w14:paraId="0EBCEA52" w14:textId="00258AAC" w:rsidR="0014275B" w:rsidRPr="0014275B" w:rsidRDefault="0014275B" w:rsidP="00062FC9">
    <w:pPr>
      <w:pStyle w:val="Footer"/>
      <w:rPr>
        <w:rFonts w:cs="Arial"/>
        <w:color w:val="000000" w:themeColor="text1"/>
        <w:szCs w:val="22"/>
      </w:rPr>
    </w:pPr>
    <w:r w:rsidRPr="0014275B">
      <w:rPr>
        <w:rFonts w:cs="Arial"/>
        <w:b/>
        <w:szCs w:val="22"/>
      </w:rPr>
      <w:t>Distributor</w:t>
    </w:r>
    <w:r w:rsidRPr="0014275B">
      <w:rPr>
        <w:rFonts w:cs="Arial"/>
        <w:b/>
        <w:szCs w:val="22"/>
        <w:lang w:val="cy-GB"/>
      </w:rPr>
      <w:t xml:space="preserve"> </w:t>
    </w:r>
    <w:r w:rsidRPr="0014275B">
      <w:rPr>
        <w:rFonts w:cs="Arial"/>
        <w:szCs w:val="22"/>
        <w:lang w:val="cy-GB"/>
      </w:rPr>
      <w:t xml:space="preserve">UK: Central </w:t>
    </w:r>
    <w:r w:rsidRPr="0014275B">
      <w:rPr>
        <w:rFonts w:cs="Arial"/>
        <w:color w:val="000000" w:themeColor="text1"/>
        <w:szCs w:val="22"/>
        <w:lang w:val="cy-GB"/>
      </w:rPr>
      <w:t xml:space="preserve">Books Tel </w:t>
    </w:r>
    <w:hyperlink r:id="rId2" w:tooltip="Call us on 442085258800" w:history="1">
      <w:r w:rsidRPr="0014275B">
        <w:rPr>
          <w:rStyle w:val="Hyperlink"/>
          <w:rFonts w:cs="Arial"/>
          <w:color w:val="000000" w:themeColor="text1"/>
          <w:szCs w:val="22"/>
        </w:rPr>
        <w:t>+ 44 (0) 20 8525 8800</w:t>
      </w:r>
    </w:hyperlink>
    <w:r w:rsidR="00ED7AFC">
      <w:rPr>
        <w:rFonts w:cs="Arial"/>
        <w:color w:val="000000" w:themeColor="text1"/>
        <w:szCs w:val="22"/>
      </w:rPr>
      <w:t xml:space="preserve"> </w:t>
    </w:r>
    <w:hyperlink r:id="rId3" w:history="1">
      <w:r w:rsidRPr="0014275B">
        <w:rPr>
          <w:rStyle w:val="Hyperlink"/>
          <w:rFonts w:cs="Arial"/>
          <w:szCs w:val="22"/>
        </w:rPr>
        <w:t>contactus@centralbooks.com</w:t>
      </w:r>
    </w:hyperlink>
  </w:p>
  <w:p w14:paraId="41567F98" w14:textId="77777777" w:rsidR="00062FC9" w:rsidRDefault="0014275B" w:rsidP="00062FC9">
    <w:pPr>
      <w:pStyle w:val="Footer"/>
      <w:rPr>
        <w:rFonts w:cs="Arial"/>
        <w:szCs w:val="22"/>
      </w:rPr>
    </w:pPr>
    <w:r w:rsidRPr="0014275B">
      <w:rPr>
        <w:rFonts w:cs="Arial"/>
        <w:b/>
        <w:szCs w:val="22"/>
      </w:rPr>
      <w:t>Press</w:t>
    </w:r>
    <w:r w:rsidRPr="0014275B">
      <w:rPr>
        <w:rFonts w:cs="Arial"/>
        <w:b/>
        <w:szCs w:val="22"/>
      </w:rPr>
      <w:tab/>
    </w:r>
    <w:r w:rsidRPr="0014275B">
      <w:rPr>
        <w:rFonts w:cs="Arial"/>
        <w:szCs w:val="22"/>
      </w:rPr>
      <w:t xml:space="preserve">For further information or images please contact </w:t>
    </w:r>
    <w:hyperlink r:id="rId4" w:history="1">
      <w:r w:rsidRPr="0014275B">
        <w:rPr>
          <w:rStyle w:val="Hyperlink"/>
          <w:rFonts w:cs="Arial"/>
          <w:szCs w:val="22"/>
        </w:rPr>
        <w:t>katy@quickthornbooks.com</w:t>
      </w:r>
    </w:hyperlink>
    <w:r w:rsidRPr="0014275B">
      <w:rPr>
        <w:rFonts w:cs="Arial"/>
        <w:szCs w:val="22"/>
      </w:rPr>
      <w:t xml:space="preserve"> </w:t>
    </w:r>
  </w:p>
  <w:p w14:paraId="0CF39395" w14:textId="0504FFCF" w:rsidR="003F3DC9" w:rsidRPr="0014275B" w:rsidRDefault="0010695F" w:rsidP="00062FC9">
    <w:pPr>
      <w:pStyle w:val="Footer"/>
      <w:rPr>
        <w:rFonts w:cs="Arial"/>
        <w:b/>
        <w:szCs w:val="22"/>
        <w:lang w:val="cy-GB"/>
      </w:rPr>
    </w:pPr>
    <w:hyperlink r:id="rId5" w:history="1">
      <w:r w:rsidR="00062FC9" w:rsidRPr="000F68AE">
        <w:rPr>
          <w:rStyle w:val="Hyperlink"/>
          <w:rFonts w:cs="Arial"/>
          <w:szCs w:val="22"/>
        </w:rPr>
        <w:t>@quickthornbooks</w:t>
      </w:r>
    </w:hyperlink>
    <w:r w:rsidR="0014275B" w:rsidRPr="0014275B">
      <w:rPr>
        <w:rFonts w:cs="Arial"/>
        <w:szCs w:val="22"/>
      </w:rPr>
      <w:tab/>
      <w:t xml:space="preserve"> </w:t>
    </w:r>
    <w:hyperlink r:id="rId6" w:history="1">
      <w:r w:rsidR="0014275B" w:rsidRPr="0014275B">
        <w:rPr>
          <w:rStyle w:val="Hyperlink"/>
          <w:rFonts w:cs="Arial"/>
          <w:szCs w:val="22"/>
        </w:rPr>
        <w:t>www.quickthornbooks.com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A694" w14:textId="77777777" w:rsidR="0067385E" w:rsidRDefault="0067385E" w:rsidP="0004627A">
      <w:r>
        <w:separator/>
      </w:r>
    </w:p>
  </w:footnote>
  <w:footnote w:type="continuationSeparator" w:id="0">
    <w:p w14:paraId="38478B81" w14:textId="77777777" w:rsidR="0067385E" w:rsidRDefault="0067385E" w:rsidP="0004627A">
      <w:r>
        <w:continuationSeparator/>
      </w:r>
    </w:p>
  </w:footnote>
  <w:footnote w:type="continuationNotice" w:id="1">
    <w:p w14:paraId="117A6709" w14:textId="77777777" w:rsidR="0067385E" w:rsidRDefault="006738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6098"/>
      <w:gridCol w:w="3892"/>
    </w:tblGrid>
    <w:tr w:rsidR="003F3DC9" w14:paraId="688E5D44" w14:textId="77777777" w:rsidTr="00F32854">
      <w:trPr>
        <w:trHeight w:val="288"/>
      </w:trPr>
      <w:tc>
        <w:tcPr>
          <w:tcW w:w="6209" w:type="dxa"/>
        </w:tcPr>
        <w:p w14:paraId="0DC1BA42" w14:textId="3A0D5516" w:rsidR="003F3DC9" w:rsidRPr="00E12374" w:rsidRDefault="00E520EC" w:rsidP="00E12374">
          <w:pPr>
            <w:pStyle w:val="Header"/>
            <w:tabs>
              <w:tab w:val="clear" w:pos="9026"/>
              <w:tab w:val="left" w:pos="8985"/>
            </w:tabs>
            <w:rPr>
              <w:rFonts w:ascii="ScalaPro" w:eastAsiaTheme="majorEastAsia" w:hAnsi="ScalaPro" w:cstheme="majorBidi"/>
              <w:b/>
              <w:noProof/>
              <w:color w:val="95B3D7" w:themeColor="accent1" w:themeTint="99"/>
              <w:sz w:val="40"/>
              <w:szCs w:val="40"/>
            </w:rPr>
          </w:pPr>
          <w:r w:rsidRPr="00E520EC">
            <w:rPr>
              <w:rFonts w:ascii="ScalaPro" w:eastAsiaTheme="majorEastAsia" w:hAnsi="ScalaPro" w:cstheme="majorBidi"/>
              <w:b/>
              <w:noProof/>
              <w:color w:val="95B3D7" w:themeColor="accent1" w:themeTint="99"/>
              <w:sz w:val="40"/>
              <w:szCs w:val="40"/>
            </w:rPr>
            <w:drawing>
              <wp:inline distT="0" distB="0" distL="0" distR="0" wp14:anchorId="779B4234" wp14:editId="157352D0">
                <wp:extent cx="3726180" cy="972820"/>
                <wp:effectExtent l="0" t="0" r="0" b="508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26180" cy="972820"/>
                        </a:xfrm>
                        <a:prstGeom prst="rect">
                          <a:avLst/>
                        </a:prstGeom>
                      </pic:spPr>
                    </pic:pic>
                  </a:graphicData>
                </a:graphic>
              </wp:inline>
            </w:drawing>
          </w:r>
        </w:p>
      </w:tc>
      <w:sdt>
        <w:sdtPr>
          <w:rPr>
            <w:rFonts w:ascii="Helvetica" w:eastAsiaTheme="majorEastAsia" w:hAnsi="Helvetica" w:cstheme="majorBidi"/>
            <w:color w:val="365F91" w:themeColor="accent1" w:themeShade="BF"/>
            <w:sz w:val="32"/>
            <w:szCs w:val="32"/>
          </w:rPr>
          <w:alias w:val="Year"/>
          <w:id w:val="77761609"/>
          <w:placeholder>
            <w:docPart w:val="4F2CE093D2684E5C8A92E1F49B844883"/>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3961" w:type="dxa"/>
            </w:tcPr>
            <w:p w14:paraId="5C133969" w14:textId="543347D1" w:rsidR="00E12374" w:rsidRPr="00E12374" w:rsidRDefault="007F4C83" w:rsidP="00E12374">
              <w:pPr>
                <w:pStyle w:val="Header"/>
                <w:rPr>
                  <w:rFonts w:asciiTheme="majorHAnsi" w:eastAsiaTheme="majorEastAsia" w:hAnsiTheme="majorHAnsi" w:cstheme="majorBidi"/>
                  <w:b/>
                  <w:bCs/>
                  <w:color w:val="365F91" w:themeColor="accent1" w:themeShade="BF"/>
                  <w:sz w:val="36"/>
                  <w:szCs w:val="36"/>
                </w:rPr>
              </w:pPr>
              <w:r>
                <w:rPr>
                  <w:rFonts w:ascii="Helvetica" w:eastAsiaTheme="majorEastAsia" w:hAnsi="Helvetica" w:cstheme="majorBidi"/>
                  <w:color w:val="365F91" w:themeColor="accent1" w:themeShade="BF"/>
                  <w:sz w:val="32"/>
                  <w:szCs w:val="32"/>
                  <w:lang w:val="en-US"/>
                </w:rPr>
                <w:t>Press Release</w:t>
              </w:r>
            </w:p>
          </w:tc>
        </w:sdtContent>
      </w:sdt>
    </w:tr>
  </w:tbl>
  <w:p w14:paraId="389CD7AA" w14:textId="77777777" w:rsidR="003F3DC9" w:rsidRDefault="003F3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97D5D"/>
    <w:multiLevelType w:val="hybridMultilevel"/>
    <w:tmpl w:val="4F96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F077C"/>
    <w:multiLevelType w:val="hybridMultilevel"/>
    <w:tmpl w:val="9ACA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4E6CF0"/>
    <w:multiLevelType w:val="hybridMultilevel"/>
    <w:tmpl w:val="1374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B2C4A"/>
    <w:multiLevelType w:val="hybridMultilevel"/>
    <w:tmpl w:val="CCA451F8"/>
    <w:lvl w:ilvl="0" w:tplc="B3F65E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CE7F73"/>
    <w:multiLevelType w:val="hybridMultilevel"/>
    <w:tmpl w:val="7302B7AA"/>
    <w:lvl w:ilvl="0" w:tplc="C1046B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04342A"/>
    <w:multiLevelType w:val="hybridMultilevel"/>
    <w:tmpl w:val="C2362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D3614"/>
    <w:multiLevelType w:val="hybridMultilevel"/>
    <w:tmpl w:val="B6E2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07A9E"/>
    <w:multiLevelType w:val="hybridMultilevel"/>
    <w:tmpl w:val="CF6E5DB0"/>
    <w:lvl w:ilvl="0" w:tplc="C1046B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171A6E"/>
    <w:multiLevelType w:val="hybridMultilevel"/>
    <w:tmpl w:val="5DDAE1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960FD8"/>
    <w:multiLevelType w:val="hybridMultilevel"/>
    <w:tmpl w:val="2A44EE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15942235">
    <w:abstractNumId w:val="2"/>
  </w:num>
  <w:num w:numId="2" w16cid:durableId="2012097703">
    <w:abstractNumId w:val="8"/>
  </w:num>
  <w:num w:numId="3" w16cid:durableId="1274360852">
    <w:abstractNumId w:val="6"/>
  </w:num>
  <w:num w:numId="4" w16cid:durableId="1614752456">
    <w:abstractNumId w:val="1"/>
  </w:num>
  <w:num w:numId="5" w16cid:durableId="1107314447">
    <w:abstractNumId w:val="5"/>
  </w:num>
  <w:num w:numId="6" w16cid:durableId="962424522">
    <w:abstractNumId w:val="7"/>
  </w:num>
  <w:num w:numId="7" w16cid:durableId="1278295558">
    <w:abstractNumId w:val="4"/>
  </w:num>
  <w:num w:numId="8" w16cid:durableId="1434783523">
    <w:abstractNumId w:val="3"/>
  </w:num>
  <w:num w:numId="9" w16cid:durableId="1312715407">
    <w:abstractNumId w:val="9"/>
  </w:num>
  <w:num w:numId="10" w16cid:durableId="566263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1F"/>
    <w:rsid w:val="00002917"/>
    <w:rsid w:val="0001268A"/>
    <w:rsid w:val="00026097"/>
    <w:rsid w:val="0004627A"/>
    <w:rsid w:val="00046615"/>
    <w:rsid w:val="000541C7"/>
    <w:rsid w:val="000579CE"/>
    <w:rsid w:val="00062FC9"/>
    <w:rsid w:val="0007101B"/>
    <w:rsid w:val="00071D41"/>
    <w:rsid w:val="000804BA"/>
    <w:rsid w:val="000839EF"/>
    <w:rsid w:val="000978BF"/>
    <w:rsid w:val="000A3A1C"/>
    <w:rsid w:val="000A7B50"/>
    <w:rsid w:val="000C1EC4"/>
    <w:rsid w:val="000D243B"/>
    <w:rsid w:val="000E794B"/>
    <w:rsid w:val="00103AC4"/>
    <w:rsid w:val="00105AB9"/>
    <w:rsid w:val="0010695F"/>
    <w:rsid w:val="001107ED"/>
    <w:rsid w:val="00111B4A"/>
    <w:rsid w:val="00113F0D"/>
    <w:rsid w:val="00124B8D"/>
    <w:rsid w:val="0014275B"/>
    <w:rsid w:val="00154256"/>
    <w:rsid w:val="00173D96"/>
    <w:rsid w:val="00177728"/>
    <w:rsid w:val="001818CA"/>
    <w:rsid w:val="001A5451"/>
    <w:rsid w:val="001B1B5A"/>
    <w:rsid w:val="001C4516"/>
    <w:rsid w:val="001D19E8"/>
    <w:rsid w:val="001E6B33"/>
    <w:rsid w:val="002075A3"/>
    <w:rsid w:val="002101E7"/>
    <w:rsid w:val="002227A2"/>
    <w:rsid w:val="00257599"/>
    <w:rsid w:val="002741C4"/>
    <w:rsid w:val="002834A9"/>
    <w:rsid w:val="002C2227"/>
    <w:rsid w:val="002C4E3F"/>
    <w:rsid w:val="002F7814"/>
    <w:rsid w:val="00323A83"/>
    <w:rsid w:val="003261DE"/>
    <w:rsid w:val="00334219"/>
    <w:rsid w:val="00336D44"/>
    <w:rsid w:val="00344F04"/>
    <w:rsid w:val="00351D66"/>
    <w:rsid w:val="00364DA8"/>
    <w:rsid w:val="003944F2"/>
    <w:rsid w:val="003A146D"/>
    <w:rsid w:val="003B188B"/>
    <w:rsid w:val="003B78BB"/>
    <w:rsid w:val="003C0969"/>
    <w:rsid w:val="003C79B4"/>
    <w:rsid w:val="003D31D9"/>
    <w:rsid w:val="003D3930"/>
    <w:rsid w:val="003D45EB"/>
    <w:rsid w:val="003D7C54"/>
    <w:rsid w:val="003E0ECC"/>
    <w:rsid w:val="003E327B"/>
    <w:rsid w:val="003F3DC9"/>
    <w:rsid w:val="00404387"/>
    <w:rsid w:val="00424B9D"/>
    <w:rsid w:val="00450438"/>
    <w:rsid w:val="0047701F"/>
    <w:rsid w:val="00483258"/>
    <w:rsid w:val="004910F1"/>
    <w:rsid w:val="00491BF0"/>
    <w:rsid w:val="00494CC1"/>
    <w:rsid w:val="004A26A5"/>
    <w:rsid w:val="004C08CD"/>
    <w:rsid w:val="004C3D8F"/>
    <w:rsid w:val="004C7605"/>
    <w:rsid w:val="004E317E"/>
    <w:rsid w:val="004E7219"/>
    <w:rsid w:val="005046D6"/>
    <w:rsid w:val="00511F82"/>
    <w:rsid w:val="005131C2"/>
    <w:rsid w:val="00530E9E"/>
    <w:rsid w:val="00583442"/>
    <w:rsid w:val="00584B4D"/>
    <w:rsid w:val="005868E5"/>
    <w:rsid w:val="005B7355"/>
    <w:rsid w:val="005D156B"/>
    <w:rsid w:val="005F52EB"/>
    <w:rsid w:val="0060302A"/>
    <w:rsid w:val="006068D2"/>
    <w:rsid w:val="00610B34"/>
    <w:rsid w:val="0061772C"/>
    <w:rsid w:val="006349D3"/>
    <w:rsid w:val="00634EA2"/>
    <w:rsid w:val="0066326A"/>
    <w:rsid w:val="0067385E"/>
    <w:rsid w:val="00680929"/>
    <w:rsid w:val="00687F66"/>
    <w:rsid w:val="00691EE1"/>
    <w:rsid w:val="006974C1"/>
    <w:rsid w:val="006A7D26"/>
    <w:rsid w:val="006B3B27"/>
    <w:rsid w:val="006C3AEE"/>
    <w:rsid w:val="006C6A4F"/>
    <w:rsid w:val="006F182F"/>
    <w:rsid w:val="006F22AD"/>
    <w:rsid w:val="006F434D"/>
    <w:rsid w:val="007050B5"/>
    <w:rsid w:val="007068FA"/>
    <w:rsid w:val="007326EA"/>
    <w:rsid w:val="00755876"/>
    <w:rsid w:val="00774615"/>
    <w:rsid w:val="00785B81"/>
    <w:rsid w:val="007D1C69"/>
    <w:rsid w:val="007F4C83"/>
    <w:rsid w:val="00801DEB"/>
    <w:rsid w:val="00805603"/>
    <w:rsid w:val="008079F8"/>
    <w:rsid w:val="008124C2"/>
    <w:rsid w:val="0081596F"/>
    <w:rsid w:val="008223BF"/>
    <w:rsid w:val="00830AA1"/>
    <w:rsid w:val="0083275D"/>
    <w:rsid w:val="008345A7"/>
    <w:rsid w:val="008367B1"/>
    <w:rsid w:val="00850096"/>
    <w:rsid w:val="0086667D"/>
    <w:rsid w:val="008669A5"/>
    <w:rsid w:val="00871F0D"/>
    <w:rsid w:val="00892387"/>
    <w:rsid w:val="008A120E"/>
    <w:rsid w:val="008B2384"/>
    <w:rsid w:val="008C2D6B"/>
    <w:rsid w:val="008D769E"/>
    <w:rsid w:val="008E465E"/>
    <w:rsid w:val="00903E66"/>
    <w:rsid w:val="00912122"/>
    <w:rsid w:val="009166B1"/>
    <w:rsid w:val="00916F64"/>
    <w:rsid w:val="00933EC8"/>
    <w:rsid w:val="00957903"/>
    <w:rsid w:val="00974C31"/>
    <w:rsid w:val="00980586"/>
    <w:rsid w:val="00985EBE"/>
    <w:rsid w:val="0099169E"/>
    <w:rsid w:val="009A25CE"/>
    <w:rsid w:val="009C158D"/>
    <w:rsid w:val="009E78EB"/>
    <w:rsid w:val="009F56FF"/>
    <w:rsid w:val="009F650E"/>
    <w:rsid w:val="00A300AF"/>
    <w:rsid w:val="00A415D3"/>
    <w:rsid w:val="00A42B37"/>
    <w:rsid w:val="00A44B94"/>
    <w:rsid w:val="00A63B7D"/>
    <w:rsid w:val="00A65BF7"/>
    <w:rsid w:val="00A84168"/>
    <w:rsid w:val="00A918A3"/>
    <w:rsid w:val="00A92970"/>
    <w:rsid w:val="00AA133B"/>
    <w:rsid w:val="00AB53BD"/>
    <w:rsid w:val="00AD1558"/>
    <w:rsid w:val="00AD3F38"/>
    <w:rsid w:val="00AE695B"/>
    <w:rsid w:val="00AF24D5"/>
    <w:rsid w:val="00AF26EE"/>
    <w:rsid w:val="00B2079D"/>
    <w:rsid w:val="00B21952"/>
    <w:rsid w:val="00B43670"/>
    <w:rsid w:val="00B475E9"/>
    <w:rsid w:val="00B607B3"/>
    <w:rsid w:val="00B6104C"/>
    <w:rsid w:val="00B7062C"/>
    <w:rsid w:val="00B83729"/>
    <w:rsid w:val="00B87FA8"/>
    <w:rsid w:val="00BA4188"/>
    <w:rsid w:val="00BD1CBF"/>
    <w:rsid w:val="00BD3498"/>
    <w:rsid w:val="00C00127"/>
    <w:rsid w:val="00C40EEF"/>
    <w:rsid w:val="00C62306"/>
    <w:rsid w:val="00C63491"/>
    <w:rsid w:val="00C63B68"/>
    <w:rsid w:val="00C675C5"/>
    <w:rsid w:val="00C6762B"/>
    <w:rsid w:val="00C719ED"/>
    <w:rsid w:val="00C760F6"/>
    <w:rsid w:val="00C82E27"/>
    <w:rsid w:val="00C900A4"/>
    <w:rsid w:val="00C9136F"/>
    <w:rsid w:val="00C97B83"/>
    <w:rsid w:val="00CA66DD"/>
    <w:rsid w:val="00CB0159"/>
    <w:rsid w:val="00CB636D"/>
    <w:rsid w:val="00CB74D4"/>
    <w:rsid w:val="00CD3B4E"/>
    <w:rsid w:val="00D067FD"/>
    <w:rsid w:val="00D13D92"/>
    <w:rsid w:val="00D62D18"/>
    <w:rsid w:val="00D81F92"/>
    <w:rsid w:val="00D9344C"/>
    <w:rsid w:val="00DA4511"/>
    <w:rsid w:val="00DB3EF2"/>
    <w:rsid w:val="00DD4238"/>
    <w:rsid w:val="00DD6872"/>
    <w:rsid w:val="00DE7964"/>
    <w:rsid w:val="00E0382C"/>
    <w:rsid w:val="00E12374"/>
    <w:rsid w:val="00E35D5B"/>
    <w:rsid w:val="00E4719C"/>
    <w:rsid w:val="00E520EC"/>
    <w:rsid w:val="00E90877"/>
    <w:rsid w:val="00EA3F98"/>
    <w:rsid w:val="00EB1D2D"/>
    <w:rsid w:val="00EB42FF"/>
    <w:rsid w:val="00EC5F5E"/>
    <w:rsid w:val="00ED7AFC"/>
    <w:rsid w:val="00ED7D91"/>
    <w:rsid w:val="00EE253C"/>
    <w:rsid w:val="00EE5116"/>
    <w:rsid w:val="00EF4D8E"/>
    <w:rsid w:val="00F07A90"/>
    <w:rsid w:val="00F14556"/>
    <w:rsid w:val="00F23598"/>
    <w:rsid w:val="00F32854"/>
    <w:rsid w:val="00F40E8C"/>
    <w:rsid w:val="00F628A0"/>
    <w:rsid w:val="00F64AA3"/>
    <w:rsid w:val="00F65E24"/>
    <w:rsid w:val="00F93DCD"/>
    <w:rsid w:val="00F9636E"/>
    <w:rsid w:val="00FA3AD6"/>
    <w:rsid w:val="00FA3EE5"/>
    <w:rsid w:val="00FA6A85"/>
    <w:rsid w:val="00FB0950"/>
    <w:rsid w:val="00FC2E62"/>
    <w:rsid w:val="00FD1421"/>
    <w:rsid w:val="00FE22F6"/>
    <w:rsid w:val="00FE5DCB"/>
    <w:rsid w:val="00FF0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7C3D1"/>
  <w15:docId w15:val="{84027CA3-8866-3746-B901-3E18B597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FC9"/>
    <w:pPr>
      <w:spacing w:after="0" w:line="240" w:lineRule="auto"/>
      <w:contextualSpacing/>
    </w:pPr>
    <w:rPr>
      <w:rFonts w:ascii="Times New Roman" w:eastAsia="Times New Roman" w:hAnsi="Times New Roman" w:cs="Times New Roman"/>
      <w:sz w:val="20"/>
      <w:szCs w:val="20"/>
      <w:lang w:eastAsia="en-GB"/>
    </w:rPr>
  </w:style>
  <w:style w:type="paragraph" w:styleId="Heading2">
    <w:name w:val="heading 2"/>
    <w:basedOn w:val="Normal"/>
    <w:link w:val="Heading2Char"/>
    <w:uiPriority w:val="9"/>
    <w:qFormat/>
    <w:rsid w:val="0066326A"/>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27A"/>
    <w:pPr>
      <w:tabs>
        <w:tab w:val="center" w:pos="4513"/>
        <w:tab w:val="right" w:pos="9026"/>
      </w:tabs>
    </w:pPr>
  </w:style>
  <w:style w:type="character" w:customStyle="1" w:styleId="HeaderChar">
    <w:name w:val="Header Char"/>
    <w:basedOn w:val="DefaultParagraphFont"/>
    <w:link w:val="Header"/>
    <w:uiPriority w:val="99"/>
    <w:rsid w:val="0004627A"/>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062FC9"/>
    <w:pPr>
      <w:tabs>
        <w:tab w:val="center" w:pos="4513"/>
        <w:tab w:val="right" w:pos="9026"/>
      </w:tabs>
    </w:pPr>
    <w:rPr>
      <w:rFonts w:ascii="Arial" w:hAnsi="Arial"/>
      <w:sz w:val="22"/>
    </w:rPr>
  </w:style>
  <w:style w:type="character" w:customStyle="1" w:styleId="FooterChar">
    <w:name w:val="Footer Char"/>
    <w:basedOn w:val="DefaultParagraphFont"/>
    <w:link w:val="Footer"/>
    <w:uiPriority w:val="99"/>
    <w:rsid w:val="00062FC9"/>
    <w:rPr>
      <w:rFonts w:ascii="Arial" w:eastAsia="Times New Roman" w:hAnsi="Arial" w:cs="Times New Roman"/>
      <w:szCs w:val="20"/>
      <w:lang w:eastAsia="en-GB"/>
    </w:rPr>
  </w:style>
  <w:style w:type="paragraph" w:styleId="BalloonText">
    <w:name w:val="Balloon Text"/>
    <w:basedOn w:val="Normal"/>
    <w:link w:val="BalloonTextChar"/>
    <w:uiPriority w:val="99"/>
    <w:semiHidden/>
    <w:unhideWhenUsed/>
    <w:rsid w:val="0004627A"/>
    <w:rPr>
      <w:rFonts w:ascii="Tahoma" w:hAnsi="Tahoma" w:cs="Tahoma"/>
      <w:sz w:val="16"/>
      <w:szCs w:val="16"/>
    </w:rPr>
  </w:style>
  <w:style w:type="character" w:customStyle="1" w:styleId="BalloonTextChar">
    <w:name w:val="Balloon Text Char"/>
    <w:basedOn w:val="DefaultParagraphFont"/>
    <w:link w:val="BalloonText"/>
    <w:uiPriority w:val="99"/>
    <w:semiHidden/>
    <w:rsid w:val="0004627A"/>
    <w:rPr>
      <w:rFonts w:ascii="Tahoma" w:eastAsia="Times New Roman" w:hAnsi="Tahoma" w:cs="Tahoma"/>
      <w:sz w:val="16"/>
      <w:szCs w:val="16"/>
      <w:lang w:eastAsia="en-GB"/>
    </w:rPr>
  </w:style>
  <w:style w:type="paragraph" w:styleId="ListParagraph">
    <w:name w:val="List Paragraph"/>
    <w:basedOn w:val="Normal"/>
    <w:uiPriority w:val="34"/>
    <w:qFormat/>
    <w:rsid w:val="0067385E"/>
    <w:pPr>
      <w:spacing w:after="200" w:line="276" w:lineRule="auto"/>
      <w:ind w:left="720"/>
    </w:pPr>
    <w:rPr>
      <w:rFonts w:ascii="Calibri" w:eastAsia="Calibri" w:hAnsi="Calibri"/>
      <w:sz w:val="22"/>
      <w:szCs w:val="22"/>
      <w:lang w:eastAsia="en-US"/>
    </w:rPr>
  </w:style>
  <w:style w:type="character" w:styleId="Hyperlink">
    <w:name w:val="Hyperlink"/>
    <w:basedOn w:val="DefaultParagraphFont"/>
    <w:semiHidden/>
    <w:rsid w:val="00B6104C"/>
    <w:rPr>
      <w:color w:val="0000FF"/>
      <w:u w:val="single"/>
    </w:rPr>
  </w:style>
  <w:style w:type="paragraph" w:styleId="BodyText">
    <w:name w:val="Body Text"/>
    <w:basedOn w:val="Normal"/>
    <w:link w:val="BodyTextChar"/>
    <w:semiHidden/>
    <w:rsid w:val="00B6104C"/>
    <w:rPr>
      <w:rFonts w:ascii="Arial" w:hAnsi="Arial"/>
      <w:b/>
      <w:lang w:val="cy-GB"/>
    </w:rPr>
  </w:style>
  <w:style w:type="character" w:customStyle="1" w:styleId="BodyTextChar">
    <w:name w:val="Body Text Char"/>
    <w:basedOn w:val="DefaultParagraphFont"/>
    <w:link w:val="BodyText"/>
    <w:semiHidden/>
    <w:rsid w:val="00B6104C"/>
    <w:rPr>
      <w:rFonts w:ascii="Arial" w:eastAsia="Times New Roman" w:hAnsi="Arial" w:cs="Times New Roman"/>
      <w:b/>
      <w:sz w:val="20"/>
      <w:szCs w:val="20"/>
      <w:lang w:val="cy-GB" w:eastAsia="en-GB"/>
    </w:rPr>
  </w:style>
  <w:style w:type="paragraph" w:customStyle="1" w:styleId="xmsonormal">
    <w:name w:val="x_msonormal"/>
    <w:basedOn w:val="Normal"/>
    <w:rsid w:val="00B6104C"/>
    <w:pPr>
      <w:spacing w:before="100" w:beforeAutospacing="1" w:after="100" w:afterAutospacing="1"/>
    </w:pPr>
    <w:rPr>
      <w:sz w:val="24"/>
      <w:szCs w:val="24"/>
    </w:rPr>
  </w:style>
  <w:style w:type="character" w:styleId="Emphasis">
    <w:name w:val="Emphasis"/>
    <w:basedOn w:val="DefaultParagraphFont"/>
    <w:uiPriority w:val="20"/>
    <w:qFormat/>
    <w:rsid w:val="00B6104C"/>
    <w:rPr>
      <w:i/>
      <w:iCs/>
    </w:rPr>
  </w:style>
  <w:style w:type="character" w:styleId="PlaceholderText">
    <w:name w:val="Placeholder Text"/>
    <w:basedOn w:val="DefaultParagraphFont"/>
    <w:uiPriority w:val="99"/>
    <w:semiHidden/>
    <w:rsid w:val="00F14556"/>
    <w:rPr>
      <w:color w:val="808080"/>
    </w:rPr>
  </w:style>
  <w:style w:type="paragraph" w:styleId="Revision">
    <w:name w:val="Revision"/>
    <w:hidden/>
    <w:uiPriority w:val="99"/>
    <w:semiHidden/>
    <w:rsid w:val="001107ED"/>
    <w:pPr>
      <w:spacing w:after="0" w:line="240" w:lineRule="auto"/>
    </w:pPr>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FA3EE5"/>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66326A"/>
    <w:rPr>
      <w:rFonts w:ascii="Times New Roman" w:eastAsia="Times New Roman" w:hAnsi="Times New Roman" w:cs="Times New Roman"/>
      <w:b/>
      <w:bCs/>
      <w:sz w:val="36"/>
      <w:szCs w:val="36"/>
      <w:lang w:eastAsia="en-GB"/>
    </w:rPr>
  </w:style>
  <w:style w:type="paragraph" w:customStyle="1" w:styleId="elementor-heading-title">
    <w:name w:val="elementor-heading-title"/>
    <w:basedOn w:val="Normal"/>
    <w:rsid w:val="0066326A"/>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66326A"/>
    <w:rPr>
      <w:color w:val="605E5C"/>
      <w:shd w:val="clear" w:color="auto" w:fill="E1DFDD"/>
    </w:rPr>
  </w:style>
  <w:style w:type="character" w:styleId="FollowedHyperlink">
    <w:name w:val="FollowedHyperlink"/>
    <w:basedOn w:val="DefaultParagraphFont"/>
    <w:uiPriority w:val="99"/>
    <w:semiHidden/>
    <w:unhideWhenUsed/>
    <w:rsid w:val="00124B8D"/>
    <w:rPr>
      <w:color w:val="800080" w:themeColor="followedHyperlink"/>
      <w:u w:val="single"/>
    </w:rPr>
  </w:style>
  <w:style w:type="table" w:styleId="TableGrid">
    <w:name w:val="Table Grid"/>
    <w:basedOn w:val="TableNormal"/>
    <w:uiPriority w:val="39"/>
    <w:rsid w:val="00491BF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3961">
      <w:bodyDiv w:val="1"/>
      <w:marLeft w:val="0"/>
      <w:marRight w:val="0"/>
      <w:marTop w:val="0"/>
      <w:marBottom w:val="0"/>
      <w:divBdr>
        <w:top w:val="none" w:sz="0" w:space="0" w:color="auto"/>
        <w:left w:val="none" w:sz="0" w:space="0" w:color="auto"/>
        <w:bottom w:val="none" w:sz="0" w:space="0" w:color="auto"/>
        <w:right w:val="none" w:sz="0" w:space="0" w:color="auto"/>
      </w:divBdr>
    </w:div>
    <w:div w:id="401872892">
      <w:bodyDiv w:val="1"/>
      <w:marLeft w:val="0"/>
      <w:marRight w:val="0"/>
      <w:marTop w:val="0"/>
      <w:marBottom w:val="0"/>
      <w:divBdr>
        <w:top w:val="none" w:sz="0" w:space="0" w:color="auto"/>
        <w:left w:val="none" w:sz="0" w:space="0" w:color="auto"/>
        <w:bottom w:val="none" w:sz="0" w:space="0" w:color="auto"/>
        <w:right w:val="none" w:sz="0" w:space="0" w:color="auto"/>
      </w:divBdr>
      <w:divsChild>
        <w:div w:id="1228764471">
          <w:marLeft w:val="0"/>
          <w:marRight w:val="0"/>
          <w:marTop w:val="0"/>
          <w:marBottom w:val="0"/>
          <w:divBdr>
            <w:top w:val="none" w:sz="0" w:space="0" w:color="auto"/>
            <w:left w:val="none" w:sz="0" w:space="0" w:color="auto"/>
            <w:bottom w:val="none" w:sz="0" w:space="0" w:color="auto"/>
            <w:right w:val="none" w:sz="0" w:space="0" w:color="auto"/>
          </w:divBdr>
          <w:divsChild>
            <w:div w:id="597099715">
              <w:marLeft w:val="0"/>
              <w:marRight w:val="0"/>
              <w:marTop w:val="0"/>
              <w:marBottom w:val="0"/>
              <w:divBdr>
                <w:top w:val="none" w:sz="0" w:space="0" w:color="auto"/>
                <w:left w:val="none" w:sz="0" w:space="0" w:color="auto"/>
                <w:bottom w:val="none" w:sz="0" w:space="0" w:color="auto"/>
                <w:right w:val="none" w:sz="0" w:space="0" w:color="auto"/>
              </w:divBdr>
              <w:divsChild>
                <w:div w:id="1392927208">
                  <w:marLeft w:val="0"/>
                  <w:marRight w:val="0"/>
                  <w:marTop w:val="0"/>
                  <w:marBottom w:val="0"/>
                  <w:divBdr>
                    <w:top w:val="none" w:sz="0" w:space="0" w:color="auto"/>
                    <w:left w:val="none" w:sz="0" w:space="0" w:color="auto"/>
                    <w:bottom w:val="none" w:sz="0" w:space="0" w:color="auto"/>
                    <w:right w:val="none" w:sz="0" w:space="0" w:color="auto"/>
                  </w:divBdr>
                  <w:divsChild>
                    <w:div w:id="966660923">
                      <w:marLeft w:val="0"/>
                      <w:marRight w:val="0"/>
                      <w:marTop w:val="0"/>
                      <w:marBottom w:val="0"/>
                      <w:divBdr>
                        <w:top w:val="none" w:sz="0" w:space="0" w:color="auto"/>
                        <w:left w:val="none" w:sz="0" w:space="0" w:color="auto"/>
                        <w:bottom w:val="none" w:sz="0" w:space="0" w:color="auto"/>
                        <w:right w:val="none" w:sz="0" w:space="0" w:color="auto"/>
                      </w:divBdr>
                      <w:divsChild>
                        <w:div w:id="862279928">
                          <w:marLeft w:val="0"/>
                          <w:marRight w:val="0"/>
                          <w:marTop w:val="0"/>
                          <w:marBottom w:val="0"/>
                          <w:divBdr>
                            <w:top w:val="none" w:sz="0" w:space="0" w:color="auto"/>
                            <w:left w:val="none" w:sz="0" w:space="0" w:color="auto"/>
                            <w:bottom w:val="none" w:sz="0" w:space="0" w:color="auto"/>
                            <w:right w:val="none" w:sz="0" w:space="0" w:color="auto"/>
                          </w:divBdr>
                          <w:divsChild>
                            <w:div w:id="1977031190">
                              <w:marLeft w:val="0"/>
                              <w:marRight w:val="0"/>
                              <w:marTop w:val="0"/>
                              <w:marBottom w:val="0"/>
                              <w:divBdr>
                                <w:top w:val="none" w:sz="0" w:space="0" w:color="auto"/>
                                <w:left w:val="none" w:sz="0" w:space="0" w:color="auto"/>
                                <w:bottom w:val="none" w:sz="0" w:space="0" w:color="auto"/>
                                <w:right w:val="none" w:sz="0" w:space="0" w:color="auto"/>
                              </w:divBdr>
                              <w:divsChild>
                                <w:div w:id="145438260">
                                  <w:marLeft w:val="0"/>
                                  <w:marRight w:val="0"/>
                                  <w:marTop w:val="0"/>
                                  <w:marBottom w:val="0"/>
                                  <w:divBdr>
                                    <w:top w:val="none" w:sz="0" w:space="0" w:color="auto"/>
                                    <w:left w:val="none" w:sz="0" w:space="0" w:color="auto"/>
                                    <w:bottom w:val="none" w:sz="0" w:space="0" w:color="auto"/>
                                    <w:right w:val="none" w:sz="0" w:space="0" w:color="auto"/>
                                  </w:divBdr>
                                </w:div>
                              </w:divsChild>
                            </w:div>
                            <w:div w:id="499200694">
                              <w:marLeft w:val="0"/>
                              <w:marRight w:val="0"/>
                              <w:marTop w:val="0"/>
                              <w:marBottom w:val="0"/>
                              <w:divBdr>
                                <w:top w:val="none" w:sz="0" w:space="0" w:color="auto"/>
                                <w:left w:val="none" w:sz="0" w:space="0" w:color="auto"/>
                                <w:bottom w:val="none" w:sz="0" w:space="0" w:color="auto"/>
                                <w:right w:val="none" w:sz="0" w:space="0" w:color="auto"/>
                              </w:divBdr>
                              <w:divsChild>
                                <w:div w:id="1532301764">
                                  <w:marLeft w:val="0"/>
                                  <w:marRight w:val="0"/>
                                  <w:marTop w:val="0"/>
                                  <w:marBottom w:val="0"/>
                                  <w:divBdr>
                                    <w:top w:val="none" w:sz="0" w:space="0" w:color="auto"/>
                                    <w:left w:val="none" w:sz="0" w:space="0" w:color="auto"/>
                                    <w:bottom w:val="none" w:sz="0" w:space="0" w:color="auto"/>
                                    <w:right w:val="none" w:sz="0" w:space="0" w:color="auto"/>
                                  </w:divBdr>
                                </w:div>
                              </w:divsChild>
                            </w:div>
                            <w:div w:id="1654140789">
                              <w:marLeft w:val="0"/>
                              <w:marRight w:val="0"/>
                              <w:marTop w:val="0"/>
                              <w:marBottom w:val="0"/>
                              <w:divBdr>
                                <w:top w:val="none" w:sz="0" w:space="0" w:color="auto"/>
                                <w:left w:val="none" w:sz="0" w:space="0" w:color="auto"/>
                                <w:bottom w:val="none" w:sz="0" w:space="0" w:color="auto"/>
                                <w:right w:val="none" w:sz="0" w:space="0" w:color="auto"/>
                              </w:divBdr>
                              <w:divsChild>
                                <w:div w:id="2024014674">
                                  <w:marLeft w:val="0"/>
                                  <w:marRight w:val="0"/>
                                  <w:marTop w:val="0"/>
                                  <w:marBottom w:val="0"/>
                                  <w:divBdr>
                                    <w:top w:val="none" w:sz="0" w:space="0" w:color="auto"/>
                                    <w:left w:val="none" w:sz="0" w:space="0" w:color="auto"/>
                                    <w:bottom w:val="none" w:sz="0" w:space="0" w:color="auto"/>
                                    <w:right w:val="none" w:sz="0" w:space="0" w:color="auto"/>
                                  </w:divBdr>
                                  <w:divsChild>
                                    <w:div w:id="1417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867513">
          <w:marLeft w:val="0"/>
          <w:marRight w:val="0"/>
          <w:marTop w:val="0"/>
          <w:marBottom w:val="0"/>
          <w:divBdr>
            <w:top w:val="none" w:sz="0" w:space="0" w:color="auto"/>
            <w:left w:val="none" w:sz="0" w:space="0" w:color="auto"/>
            <w:bottom w:val="none" w:sz="0" w:space="0" w:color="auto"/>
            <w:right w:val="none" w:sz="0" w:space="0" w:color="auto"/>
          </w:divBdr>
          <w:divsChild>
            <w:div w:id="1317876349">
              <w:marLeft w:val="0"/>
              <w:marRight w:val="0"/>
              <w:marTop w:val="0"/>
              <w:marBottom w:val="0"/>
              <w:divBdr>
                <w:top w:val="none" w:sz="0" w:space="0" w:color="auto"/>
                <w:left w:val="none" w:sz="0" w:space="0" w:color="auto"/>
                <w:bottom w:val="none" w:sz="0" w:space="0" w:color="auto"/>
                <w:right w:val="none" w:sz="0" w:space="0" w:color="auto"/>
              </w:divBdr>
              <w:divsChild>
                <w:div w:id="283196766">
                  <w:marLeft w:val="0"/>
                  <w:marRight w:val="0"/>
                  <w:marTop w:val="0"/>
                  <w:marBottom w:val="0"/>
                  <w:divBdr>
                    <w:top w:val="none" w:sz="0" w:space="0" w:color="auto"/>
                    <w:left w:val="none" w:sz="0" w:space="0" w:color="auto"/>
                    <w:bottom w:val="none" w:sz="0" w:space="0" w:color="auto"/>
                    <w:right w:val="none" w:sz="0" w:space="0" w:color="auto"/>
                  </w:divBdr>
                  <w:divsChild>
                    <w:div w:id="18237612">
                      <w:marLeft w:val="0"/>
                      <w:marRight w:val="0"/>
                      <w:marTop w:val="0"/>
                      <w:marBottom w:val="0"/>
                      <w:divBdr>
                        <w:top w:val="none" w:sz="0" w:space="0" w:color="auto"/>
                        <w:left w:val="none" w:sz="0" w:space="0" w:color="auto"/>
                        <w:bottom w:val="none" w:sz="0" w:space="0" w:color="auto"/>
                        <w:right w:val="none" w:sz="0" w:space="0" w:color="auto"/>
                      </w:divBdr>
                      <w:divsChild>
                        <w:div w:id="1799684763">
                          <w:marLeft w:val="0"/>
                          <w:marRight w:val="0"/>
                          <w:marTop w:val="0"/>
                          <w:marBottom w:val="0"/>
                          <w:divBdr>
                            <w:top w:val="none" w:sz="0" w:space="0" w:color="auto"/>
                            <w:left w:val="none" w:sz="0" w:space="0" w:color="auto"/>
                            <w:bottom w:val="none" w:sz="0" w:space="0" w:color="auto"/>
                            <w:right w:val="none" w:sz="0" w:space="0" w:color="auto"/>
                          </w:divBdr>
                          <w:divsChild>
                            <w:div w:id="1252354648">
                              <w:marLeft w:val="0"/>
                              <w:marRight w:val="0"/>
                              <w:marTop w:val="0"/>
                              <w:marBottom w:val="0"/>
                              <w:divBdr>
                                <w:top w:val="none" w:sz="0" w:space="0" w:color="auto"/>
                                <w:left w:val="none" w:sz="0" w:space="0" w:color="auto"/>
                                <w:bottom w:val="none" w:sz="0" w:space="0" w:color="auto"/>
                                <w:right w:val="none" w:sz="0" w:space="0" w:color="auto"/>
                              </w:divBdr>
                              <w:divsChild>
                                <w:div w:id="2034725134">
                                  <w:marLeft w:val="0"/>
                                  <w:marRight w:val="0"/>
                                  <w:marTop w:val="0"/>
                                  <w:marBottom w:val="0"/>
                                  <w:divBdr>
                                    <w:top w:val="none" w:sz="0" w:space="0" w:color="auto"/>
                                    <w:left w:val="none" w:sz="0" w:space="0" w:color="auto"/>
                                    <w:bottom w:val="none" w:sz="0" w:space="0" w:color="auto"/>
                                    <w:right w:val="none" w:sz="0" w:space="0" w:color="auto"/>
                                  </w:divBdr>
                                </w:div>
                              </w:divsChild>
                            </w:div>
                            <w:div w:id="510724340">
                              <w:marLeft w:val="0"/>
                              <w:marRight w:val="0"/>
                              <w:marTop w:val="0"/>
                              <w:marBottom w:val="0"/>
                              <w:divBdr>
                                <w:top w:val="none" w:sz="0" w:space="0" w:color="auto"/>
                                <w:left w:val="none" w:sz="0" w:space="0" w:color="auto"/>
                                <w:bottom w:val="none" w:sz="0" w:space="0" w:color="auto"/>
                                <w:right w:val="none" w:sz="0" w:space="0" w:color="auto"/>
                              </w:divBdr>
                              <w:divsChild>
                                <w:div w:id="1440292570">
                                  <w:marLeft w:val="0"/>
                                  <w:marRight w:val="0"/>
                                  <w:marTop w:val="0"/>
                                  <w:marBottom w:val="0"/>
                                  <w:divBdr>
                                    <w:top w:val="none" w:sz="0" w:space="0" w:color="auto"/>
                                    <w:left w:val="none" w:sz="0" w:space="0" w:color="auto"/>
                                    <w:bottom w:val="none" w:sz="0" w:space="0" w:color="auto"/>
                                    <w:right w:val="none" w:sz="0" w:space="0" w:color="auto"/>
                                  </w:divBdr>
                                </w:div>
                              </w:divsChild>
                            </w:div>
                            <w:div w:id="789544168">
                              <w:marLeft w:val="0"/>
                              <w:marRight w:val="0"/>
                              <w:marTop w:val="0"/>
                              <w:marBottom w:val="0"/>
                              <w:divBdr>
                                <w:top w:val="none" w:sz="0" w:space="0" w:color="auto"/>
                                <w:left w:val="none" w:sz="0" w:space="0" w:color="auto"/>
                                <w:bottom w:val="none" w:sz="0" w:space="0" w:color="auto"/>
                                <w:right w:val="none" w:sz="0" w:space="0" w:color="auto"/>
                              </w:divBdr>
                              <w:divsChild>
                                <w:div w:id="217017156">
                                  <w:marLeft w:val="0"/>
                                  <w:marRight w:val="0"/>
                                  <w:marTop w:val="0"/>
                                  <w:marBottom w:val="0"/>
                                  <w:divBdr>
                                    <w:top w:val="none" w:sz="0" w:space="0" w:color="auto"/>
                                    <w:left w:val="none" w:sz="0" w:space="0" w:color="auto"/>
                                    <w:bottom w:val="none" w:sz="0" w:space="0" w:color="auto"/>
                                    <w:right w:val="none" w:sz="0" w:space="0" w:color="auto"/>
                                  </w:divBdr>
                                  <w:divsChild>
                                    <w:div w:id="3543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8985198">
      <w:bodyDiv w:val="1"/>
      <w:marLeft w:val="0"/>
      <w:marRight w:val="0"/>
      <w:marTop w:val="0"/>
      <w:marBottom w:val="0"/>
      <w:divBdr>
        <w:top w:val="none" w:sz="0" w:space="0" w:color="auto"/>
        <w:left w:val="none" w:sz="0" w:space="0" w:color="auto"/>
        <w:bottom w:val="none" w:sz="0" w:space="0" w:color="auto"/>
        <w:right w:val="none" w:sz="0" w:space="0" w:color="auto"/>
      </w:divBdr>
    </w:div>
    <w:div w:id="593435525">
      <w:bodyDiv w:val="1"/>
      <w:marLeft w:val="0"/>
      <w:marRight w:val="0"/>
      <w:marTop w:val="0"/>
      <w:marBottom w:val="0"/>
      <w:divBdr>
        <w:top w:val="none" w:sz="0" w:space="0" w:color="auto"/>
        <w:left w:val="none" w:sz="0" w:space="0" w:color="auto"/>
        <w:bottom w:val="none" w:sz="0" w:space="0" w:color="auto"/>
        <w:right w:val="none" w:sz="0" w:space="0" w:color="auto"/>
      </w:divBdr>
    </w:div>
    <w:div w:id="792408156">
      <w:bodyDiv w:val="1"/>
      <w:marLeft w:val="0"/>
      <w:marRight w:val="0"/>
      <w:marTop w:val="0"/>
      <w:marBottom w:val="0"/>
      <w:divBdr>
        <w:top w:val="none" w:sz="0" w:space="0" w:color="auto"/>
        <w:left w:val="none" w:sz="0" w:space="0" w:color="auto"/>
        <w:bottom w:val="none" w:sz="0" w:space="0" w:color="auto"/>
        <w:right w:val="none" w:sz="0" w:space="0" w:color="auto"/>
      </w:divBdr>
    </w:div>
    <w:div w:id="994142193">
      <w:bodyDiv w:val="1"/>
      <w:marLeft w:val="0"/>
      <w:marRight w:val="0"/>
      <w:marTop w:val="0"/>
      <w:marBottom w:val="0"/>
      <w:divBdr>
        <w:top w:val="none" w:sz="0" w:space="0" w:color="auto"/>
        <w:left w:val="none" w:sz="0" w:space="0" w:color="auto"/>
        <w:bottom w:val="none" w:sz="0" w:space="0" w:color="auto"/>
        <w:right w:val="none" w:sz="0" w:space="0" w:color="auto"/>
      </w:divBdr>
    </w:div>
    <w:div w:id="1052004219">
      <w:bodyDiv w:val="1"/>
      <w:marLeft w:val="0"/>
      <w:marRight w:val="0"/>
      <w:marTop w:val="0"/>
      <w:marBottom w:val="0"/>
      <w:divBdr>
        <w:top w:val="none" w:sz="0" w:space="0" w:color="auto"/>
        <w:left w:val="none" w:sz="0" w:space="0" w:color="auto"/>
        <w:bottom w:val="none" w:sz="0" w:space="0" w:color="auto"/>
        <w:right w:val="none" w:sz="0" w:space="0" w:color="auto"/>
      </w:divBdr>
    </w:div>
    <w:div w:id="1638563503">
      <w:bodyDiv w:val="1"/>
      <w:marLeft w:val="0"/>
      <w:marRight w:val="0"/>
      <w:marTop w:val="0"/>
      <w:marBottom w:val="0"/>
      <w:divBdr>
        <w:top w:val="none" w:sz="0" w:space="0" w:color="auto"/>
        <w:left w:val="none" w:sz="0" w:space="0" w:color="auto"/>
        <w:bottom w:val="none" w:sz="0" w:space="0" w:color="auto"/>
        <w:right w:val="none" w:sz="0" w:space="0" w:color="auto"/>
      </w:divBdr>
    </w:div>
    <w:div w:id="1683506855">
      <w:bodyDiv w:val="1"/>
      <w:marLeft w:val="0"/>
      <w:marRight w:val="0"/>
      <w:marTop w:val="0"/>
      <w:marBottom w:val="0"/>
      <w:divBdr>
        <w:top w:val="none" w:sz="0" w:space="0" w:color="auto"/>
        <w:left w:val="none" w:sz="0" w:space="0" w:color="auto"/>
        <w:bottom w:val="none" w:sz="0" w:space="0" w:color="auto"/>
        <w:right w:val="none" w:sz="0" w:space="0" w:color="auto"/>
      </w:divBdr>
    </w:div>
    <w:div w:id="1802377514">
      <w:bodyDiv w:val="1"/>
      <w:marLeft w:val="0"/>
      <w:marRight w:val="0"/>
      <w:marTop w:val="0"/>
      <w:marBottom w:val="0"/>
      <w:divBdr>
        <w:top w:val="none" w:sz="0" w:space="0" w:color="auto"/>
        <w:left w:val="none" w:sz="0" w:space="0" w:color="auto"/>
        <w:bottom w:val="none" w:sz="0" w:space="0" w:color="auto"/>
        <w:right w:val="none" w:sz="0" w:space="0" w:color="auto"/>
      </w:divBdr>
    </w:div>
    <w:div w:id="207103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mailto:contactus@centralbooks.com" TargetMode="External"/><Relationship Id="rId2" Type="http://schemas.openxmlformats.org/officeDocument/2006/relationships/hyperlink" Target="tel:442085258800" TargetMode="External"/><Relationship Id="rId1" Type="http://schemas.openxmlformats.org/officeDocument/2006/relationships/hyperlink" Target="mailto:katy@quickthornbooks.com" TargetMode="External"/><Relationship Id="rId6" Type="http://schemas.openxmlformats.org/officeDocument/2006/relationships/hyperlink" Target="http://www.quickthornbooks.com/" TargetMode="External"/><Relationship Id="rId5" Type="http://schemas.openxmlformats.org/officeDocument/2006/relationships/hyperlink" Target="http://@quickthornbooks" TargetMode="External"/><Relationship Id="rId4" Type="http://schemas.openxmlformats.org/officeDocument/2006/relationships/hyperlink" Target="mailto:katy@quickthornboo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2CE093D2684E5C8A92E1F49B844883"/>
        <w:category>
          <w:name w:val="General"/>
          <w:gallery w:val="placeholder"/>
        </w:category>
        <w:types>
          <w:type w:val="bbPlcHdr"/>
        </w:types>
        <w:behaviors>
          <w:behavior w:val="content"/>
        </w:behaviors>
        <w:guid w:val="{0E32F26C-1BD3-40B1-B489-206D6294E276}"/>
      </w:docPartPr>
      <w:docPartBody>
        <w:p w:rsidR="00725B5B" w:rsidRDefault="00C07E5A">
          <w:pPr>
            <w:pStyle w:val="4F2CE093D2684E5C8A92E1F49B844883"/>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Pro">
    <w:altName w:val="Calibri"/>
    <w:panose1 w:val="020B0604020202020204"/>
    <w:charset w:val="4D"/>
    <w:family w:val="auto"/>
    <w:notTrueType/>
    <w:pitch w:val="variable"/>
    <w:sig w:usb0="A00000FF" w:usb1="5000E05B" w:usb2="00000000" w:usb3="00000000" w:csb0="00000093"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7E5A"/>
    <w:rsid w:val="00031AC1"/>
    <w:rsid w:val="00046A89"/>
    <w:rsid w:val="00090FC7"/>
    <w:rsid w:val="000A3DC6"/>
    <w:rsid w:val="000F129D"/>
    <w:rsid w:val="00156E94"/>
    <w:rsid w:val="00164B89"/>
    <w:rsid w:val="00176ECD"/>
    <w:rsid w:val="00190CB3"/>
    <w:rsid w:val="001C4DC5"/>
    <w:rsid w:val="00205F47"/>
    <w:rsid w:val="002A2130"/>
    <w:rsid w:val="002D6DA5"/>
    <w:rsid w:val="002F0B2D"/>
    <w:rsid w:val="00335FA1"/>
    <w:rsid w:val="003707A3"/>
    <w:rsid w:val="00381E64"/>
    <w:rsid w:val="003A07ED"/>
    <w:rsid w:val="00413F84"/>
    <w:rsid w:val="004160D6"/>
    <w:rsid w:val="004A1D5F"/>
    <w:rsid w:val="004E1E33"/>
    <w:rsid w:val="0051471C"/>
    <w:rsid w:val="0053404F"/>
    <w:rsid w:val="00554800"/>
    <w:rsid w:val="007118AC"/>
    <w:rsid w:val="00725B5B"/>
    <w:rsid w:val="00785377"/>
    <w:rsid w:val="007B0C90"/>
    <w:rsid w:val="007B2CC2"/>
    <w:rsid w:val="007E5DD9"/>
    <w:rsid w:val="008F5C37"/>
    <w:rsid w:val="009006EE"/>
    <w:rsid w:val="00932F5C"/>
    <w:rsid w:val="009D237B"/>
    <w:rsid w:val="00A03AD2"/>
    <w:rsid w:val="00A06AA9"/>
    <w:rsid w:val="00AF24C8"/>
    <w:rsid w:val="00B0003B"/>
    <w:rsid w:val="00B126FE"/>
    <w:rsid w:val="00B1502E"/>
    <w:rsid w:val="00B82385"/>
    <w:rsid w:val="00BC7F5B"/>
    <w:rsid w:val="00C07E5A"/>
    <w:rsid w:val="00DA607F"/>
    <w:rsid w:val="00E64683"/>
    <w:rsid w:val="00FC2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2CE093D2684E5C8A92E1F49B844883">
    <w:name w:val="4F2CE093D2684E5C8A92E1F49B844883"/>
    <w:rsid w:val="00725B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Press Release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7CCEF0-3D2B-41C1-B570-8D040C6B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Hawthorn Press</vt:lpstr>
    </vt:vector>
  </TitlesOfParts>
  <Company>Hewlett-Packard Company</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Hawthorn Press</dc:title>
  <dc:creator>Katy</dc:creator>
  <cp:lastModifiedBy>Katy Hawthorn</cp:lastModifiedBy>
  <cp:revision>4</cp:revision>
  <cp:lastPrinted>2022-08-15T16:26:00Z</cp:lastPrinted>
  <dcterms:created xsi:type="dcterms:W3CDTF">2022-08-15T18:57:00Z</dcterms:created>
  <dcterms:modified xsi:type="dcterms:W3CDTF">2022-08-19T17:23:00Z</dcterms:modified>
</cp:coreProperties>
</file>